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6207" w14:textId="77777777" w:rsidR="00517BB4" w:rsidRPr="001C68DC" w:rsidRDefault="00FF219A" w:rsidP="001C68DC">
      <w:pPr>
        <w:spacing w:line="240" w:lineRule="auto"/>
        <w:rPr>
          <w:rFonts w:ascii="Times New Roman" w:hAnsi="Times New Roman" w:cs="Times New Roman"/>
          <w:sz w:val="24"/>
          <w:szCs w:val="24"/>
        </w:rPr>
      </w:pPr>
      <w:r w:rsidRPr="001C68DC">
        <w:rPr>
          <w:rFonts w:ascii="Times New Roman" w:hAnsi="Times New Roman" w:cs="Times New Roman"/>
          <w:sz w:val="24"/>
          <w:szCs w:val="24"/>
        </w:rPr>
        <w:t>УДК 7.011.3</w:t>
      </w:r>
    </w:p>
    <w:p w14:paraId="2D8187A7" w14:textId="2CCC3538" w:rsidR="00FF219A" w:rsidRDefault="00FF219A" w:rsidP="001C68DC">
      <w:pPr>
        <w:tabs>
          <w:tab w:val="left" w:pos="1056"/>
        </w:tabs>
        <w:spacing w:after="0" w:line="240" w:lineRule="auto"/>
        <w:jc w:val="center"/>
        <w:rPr>
          <w:rFonts w:ascii="Times New Roman" w:hAnsi="Times New Roman" w:cs="Times New Roman"/>
          <w:b/>
          <w:bCs/>
          <w:sz w:val="24"/>
          <w:szCs w:val="24"/>
        </w:rPr>
      </w:pPr>
      <w:r w:rsidRPr="001C68DC">
        <w:rPr>
          <w:rFonts w:ascii="Times New Roman" w:hAnsi="Times New Roman" w:cs="Times New Roman"/>
          <w:b/>
          <w:bCs/>
          <w:sz w:val="24"/>
          <w:szCs w:val="24"/>
        </w:rPr>
        <w:t>ПРОБЛЕМА ФОРМИРОВАНИЯ ГОРОДСКОЙ СРЕДЫ ПОСРЕДСТВОМ НАРУЖНОЙ РЕКЛАМЫ</w:t>
      </w:r>
    </w:p>
    <w:p w14:paraId="5B1B7137" w14:textId="77777777" w:rsidR="008B59F7" w:rsidRPr="00396607" w:rsidRDefault="00FF219A" w:rsidP="008B59F7">
      <w:pPr>
        <w:spacing w:after="0" w:line="240" w:lineRule="auto"/>
        <w:jc w:val="right"/>
        <w:rPr>
          <w:rFonts w:ascii="Times New Roman" w:hAnsi="Times New Roman" w:cs="Times New Roman"/>
          <w:b/>
          <w:bCs/>
          <w:sz w:val="24"/>
          <w:szCs w:val="24"/>
        </w:rPr>
      </w:pPr>
      <w:r w:rsidRPr="00396607">
        <w:rPr>
          <w:rFonts w:ascii="Times New Roman" w:hAnsi="Times New Roman" w:cs="Times New Roman"/>
          <w:b/>
          <w:bCs/>
          <w:sz w:val="24"/>
          <w:szCs w:val="24"/>
        </w:rPr>
        <w:t>Д.В. Винокурова</w:t>
      </w:r>
    </w:p>
    <w:p w14:paraId="31FB2721" w14:textId="217DD29E" w:rsidR="008B59F7" w:rsidRPr="009D2F17" w:rsidRDefault="008B59F7" w:rsidP="008B59F7">
      <w:pPr>
        <w:spacing w:after="0" w:line="240" w:lineRule="auto"/>
        <w:jc w:val="right"/>
        <w:rPr>
          <w:rFonts w:ascii="Times New Roman" w:hAnsi="Times New Roman" w:cs="Times New Roman"/>
          <w:sz w:val="24"/>
          <w:szCs w:val="24"/>
        </w:rPr>
      </w:pPr>
      <w:r w:rsidRPr="009D2F17">
        <w:rPr>
          <w:rFonts w:ascii="Times New Roman" w:hAnsi="Times New Roman" w:cs="Times New Roman"/>
          <w:sz w:val="24"/>
          <w:szCs w:val="24"/>
        </w:rPr>
        <w:t>студент бакалавриата</w:t>
      </w:r>
    </w:p>
    <w:p w14:paraId="55C6D1D2" w14:textId="77777777" w:rsidR="00396607" w:rsidRDefault="00396607" w:rsidP="008B59F7">
      <w:pPr>
        <w:spacing w:after="0" w:line="240" w:lineRule="auto"/>
        <w:jc w:val="right"/>
        <w:rPr>
          <w:rFonts w:ascii="Times New Roman" w:hAnsi="Times New Roman" w:cs="Times New Roman"/>
          <w:sz w:val="24"/>
          <w:szCs w:val="24"/>
        </w:rPr>
      </w:pPr>
    </w:p>
    <w:p w14:paraId="7305BDC1" w14:textId="665E96A9" w:rsidR="008B59F7" w:rsidRPr="00396607" w:rsidRDefault="008B59F7" w:rsidP="008B59F7">
      <w:pPr>
        <w:spacing w:after="0" w:line="240" w:lineRule="auto"/>
        <w:jc w:val="right"/>
        <w:rPr>
          <w:rFonts w:ascii="Times New Roman" w:hAnsi="Times New Roman" w:cs="Times New Roman"/>
          <w:b/>
          <w:bCs/>
          <w:sz w:val="24"/>
          <w:szCs w:val="24"/>
        </w:rPr>
      </w:pPr>
      <w:r w:rsidRPr="00396607">
        <w:rPr>
          <w:rFonts w:ascii="Times New Roman" w:hAnsi="Times New Roman" w:cs="Times New Roman"/>
          <w:b/>
          <w:bCs/>
          <w:sz w:val="24"/>
          <w:szCs w:val="24"/>
        </w:rPr>
        <w:t>Е.Ю. Миронова</w:t>
      </w:r>
    </w:p>
    <w:p w14:paraId="3E2644F9" w14:textId="7D0DD71C" w:rsidR="008B59F7" w:rsidRPr="009D2F17" w:rsidRDefault="008B59F7" w:rsidP="008B59F7">
      <w:pPr>
        <w:spacing w:after="0" w:line="240" w:lineRule="auto"/>
        <w:jc w:val="right"/>
        <w:rPr>
          <w:rFonts w:ascii="Times New Roman" w:hAnsi="Times New Roman" w:cs="Times New Roman"/>
          <w:sz w:val="24"/>
          <w:szCs w:val="24"/>
        </w:rPr>
      </w:pPr>
      <w:r w:rsidRPr="009D2F17">
        <w:rPr>
          <w:rFonts w:ascii="Times New Roman" w:hAnsi="Times New Roman" w:cs="Times New Roman"/>
          <w:sz w:val="24"/>
          <w:szCs w:val="24"/>
        </w:rPr>
        <w:t>старший преподаватель кафедры архитектуры</w:t>
      </w:r>
    </w:p>
    <w:p w14:paraId="4B5FB014" w14:textId="77777777" w:rsidR="008B59F7" w:rsidRPr="009D2F17" w:rsidRDefault="008B59F7" w:rsidP="008B59F7">
      <w:pPr>
        <w:spacing w:after="0" w:line="240" w:lineRule="auto"/>
        <w:jc w:val="right"/>
        <w:rPr>
          <w:rFonts w:ascii="Times New Roman" w:hAnsi="Times New Roman" w:cs="Times New Roman"/>
          <w:sz w:val="24"/>
          <w:szCs w:val="24"/>
        </w:rPr>
      </w:pPr>
    </w:p>
    <w:p w14:paraId="39A7CBD0" w14:textId="62595D81" w:rsidR="008B59F7" w:rsidRPr="009D2F17" w:rsidRDefault="00FF219A" w:rsidP="008B59F7">
      <w:pPr>
        <w:spacing w:after="0" w:line="240" w:lineRule="auto"/>
        <w:jc w:val="right"/>
        <w:rPr>
          <w:rFonts w:ascii="Times New Roman" w:eastAsia="Times New Roman" w:hAnsi="Times New Roman" w:cs="Times New Roman"/>
          <w:sz w:val="24"/>
          <w:szCs w:val="24"/>
          <w:lang w:val="uk-UA" w:eastAsia="ru-RU"/>
        </w:rPr>
      </w:pPr>
      <w:r w:rsidRPr="009D2F17">
        <w:rPr>
          <w:rFonts w:ascii="Times New Roman" w:eastAsia="Times New Roman" w:hAnsi="Times New Roman" w:cs="Times New Roman"/>
          <w:sz w:val="24"/>
          <w:szCs w:val="24"/>
          <w:lang w:eastAsia="ru-RU"/>
        </w:rPr>
        <w:t>Орловский государственный университет им. И.С. Тургенева</w:t>
      </w:r>
      <w:r w:rsidR="008B59F7" w:rsidRPr="009D2F17">
        <w:rPr>
          <w:rFonts w:ascii="Times New Roman" w:eastAsia="Times New Roman" w:hAnsi="Times New Roman" w:cs="Times New Roman"/>
          <w:sz w:val="24"/>
          <w:szCs w:val="24"/>
          <w:lang w:eastAsia="ru-RU"/>
        </w:rPr>
        <w:t xml:space="preserve">, </w:t>
      </w:r>
      <w:proofErr w:type="spellStart"/>
      <w:r w:rsidRPr="009D2F17">
        <w:rPr>
          <w:rFonts w:ascii="Times New Roman" w:eastAsia="Times New Roman" w:hAnsi="Times New Roman" w:cs="Times New Roman"/>
          <w:sz w:val="24"/>
          <w:szCs w:val="24"/>
          <w:lang w:val="uk-UA" w:eastAsia="ru-RU"/>
        </w:rPr>
        <w:t>г.Орел</w:t>
      </w:r>
      <w:proofErr w:type="spellEnd"/>
    </w:p>
    <w:p w14:paraId="19651706" w14:textId="77777777" w:rsidR="008B59F7" w:rsidRPr="009D2F17" w:rsidRDefault="008B59F7" w:rsidP="008B59F7">
      <w:pPr>
        <w:spacing w:after="0" w:line="240" w:lineRule="auto"/>
        <w:jc w:val="right"/>
        <w:rPr>
          <w:rFonts w:ascii="Times New Roman" w:eastAsia="Times New Roman" w:hAnsi="Times New Roman" w:cs="Times New Roman"/>
          <w:sz w:val="24"/>
          <w:szCs w:val="24"/>
          <w:lang w:val="uk-UA" w:eastAsia="ru-RU"/>
        </w:rPr>
      </w:pPr>
    </w:p>
    <w:p w14:paraId="1D10D99E" w14:textId="56311001" w:rsidR="008B59F7" w:rsidRPr="009D2F17" w:rsidRDefault="008B59F7" w:rsidP="008B59F7">
      <w:pPr>
        <w:spacing w:after="0" w:line="240" w:lineRule="auto"/>
        <w:jc w:val="right"/>
        <w:rPr>
          <w:rFonts w:ascii="Times New Roman" w:eastAsia="Times New Roman" w:hAnsi="Times New Roman" w:cs="Times New Roman"/>
          <w:sz w:val="24"/>
          <w:szCs w:val="24"/>
          <w:lang w:val="uk-UA" w:eastAsia="ru-RU"/>
        </w:rPr>
      </w:pPr>
      <w:proofErr w:type="spellStart"/>
      <w:r w:rsidRPr="009D2F17">
        <w:rPr>
          <w:rFonts w:ascii="Times New Roman" w:eastAsia="Times New Roman" w:hAnsi="Times New Roman" w:cs="Times New Roman"/>
          <w:sz w:val="24"/>
          <w:szCs w:val="24"/>
          <w:lang w:val="uk-UA" w:eastAsia="ru-RU"/>
        </w:rPr>
        <w:t>тел</w:t>
      </w:r>
      <w:proofErr w:type="spellEnd"/>
      <w:r w:rsidRPr="009D2F17">
        <w:rPr>
          <w:rFonts w:ascii="Times New Roman" w:eastAsia="Times New Roman" w:hAnsi="Times New Roman" w:cs="Times New Roman"/>
          <w:sz w:val="24"/>
          <w:szCs w:val="24"/>
          <w:lang w:val="uk-UA" w:eastAsia="ru-RU"/>
        </w:rPr>
        <w:t>. 89996065615</w:t>
      </w:r>
    </w:p>
    <w:p w14:paraId="51E7277F" w14:textId="48CDA41F" w:rsidR="00FF219A" w:rsidRDefault="00FF219A" w:rsidP="008B59F7">
      <w:pPr>
        <w:spacing w:after="0" w:line="240" w:lineRule="auto"/>
        <w:jc w:val="right"/>
        <w:rPr>
          <w:rFonts w:ascii="Times New Roman" w:eastAsia="Times New Roman" w:hAnsi="Times New Roman" w:cs="Times New Roman"/>
          <w:i/>
          <w:iCs/>
          <w:sz w:val="24"/>
          <w:szCs w:val="24"/>
          <w:lang w:val="en-US" w:eastAsia="ru-RU"/>
        </w:rPr>
      </w:pPr>
      <w:r w:rsidRPr="009D2F17">
        <w:rPr>
          <w:rFonts w:ascii="Times New Roman" w:eastAsia="Times New Roman" w:hAnsi="Times New Roman" w:cs="Times New Roman"/>
          <w:sz w:val="24"/>
          <w:szCs w:val="24"/>
          <w:lang w:val="en-US" w:eastAsia="ru-RU"/>
        </w:rPr>
        <w:t>E</w:t>
      </w:r>
      <w:r w:rsidRPr="009D2F17">
        <w:rPr>
          <w:rFonts w:ascii="Times New Roman" w:eastAsia="Times New Roman" w:hAnsi="Times New Roman" w:cs="Times New Roman"/>
          <w:sz w:val="24"/>
          <w:szCs w:val="24"/>
          <w:lang w:val="uk-UA" w:eastAsia="ru-RU"/>
        </w:rPr>
        <w:t>-</w:t>
      </w:r>
      <w:r w:rsidRPr="009D2F17">
        <w:rPr>
          <w:rFonts w:ascii="Times New Roman" w:eastAsia="Times New Roman" w:hAnsi="Times New Roman" w:cs="Times New Roman"/>
          <w:sz w:val="24"/>
          <w:szCs w:val="24"/>
          <w:lang w:val="en-US" w:eastAsia="ru-RU"/>
        </w:rPr>
        <w:t>mail</w:t>
      </w:r>
      <w:r w:rsidRPr="009D2F17">
        <w:rPr>
          <w:rFonts w:ascii="Times New Roman" w:eastAsia="Times New Roman" w:hAnsi="Times New Roman" w:cs="Times New Roman"/>
          <w:sz w:val="24"/>
          <w:szCs w:val="24"/>
          <w:lang w:val="uk-UA" w:eastAsia="ru-RU"/>
        </w:rPr>
        <w:t xml:space="preserve">: </w:t>
      </w:r>
      <w:bookmarkStart w:id="0" w:name="_Hlk39002632"/>
      <w:r w:rsidR="008F1138" w:rsidRPr="009D2F17">
        <w:rPr>
          <w:rFonts w:ascii="Times New Roman" w:eastAsia="Times New Roman" w:hAnsi="Times New Roman" w:cs="Times New Roman"/>
          <w:sz w:val="24"/>
          <w:szCs w:val="24"/>
          <w:lang w:val="en-US" w:eastAsia="ru-RU"/>
        </w:rPr>
        <w:fldChar w:fldCharType="begin"/>
      </w:r>
      <w:r w:rsidR="008F1138" w:rsidRPr="009D2F17">
        <w:rPr>
          <w:rFonts w:ascii="Times New Roman" w:eastAsia="Times New Roman" w:hAnsi="Times New Roman" w:cs="Times New Roman"/>
          <w:sz w:val="24"/>
          <w:szCs w:val="24"/>
          <w:lang w:val="en-US" w:eastAsia="ru-RU"/>
        </w:rPr>
        <w:instrText xml:space="preserve"> HYPERLINK "mailto:diana.vinokurova.2018@mail.ru" </w:instrText>
      </w:r>
      <w:r w:rsidR="008F1138" w:rsidRPr="009D2F17">
        <w:rPr>
          <w:rFonts w:ascii="Times New Roman" w:eastAsia="Times New Roman" w:hAnsi="Times New Roman" w:cs="Times New Roman"/>
          <w:sz w:val="24"/>
          <w:szCs w:val="24"/>
          <w:lang w:val="en-US" w:eastAsia="ru-RU"/>
        </w:rPr>
        <w:fldChar w:fldCharType="separate"/>
      </w:r>
      <w:r w:rsidR="008F1138" w:rsidRPr="009D2F17">
        <w:rPr>
          <w:rStyle w:val="a3"/>
          <w:rFonts w:ascii="Times New Roman" w:eastAsia="Times New Roman" w:hAnsi="Times New Roman" w:cs="Times New Roman"/>
          <w:sz w:val="24"/>
          <w:szCs w:val="24"/>
          <w:lang w:val="en-US" w:eastAsia="ru-RU"/>
        </w:rPr>
        <w:t>diana.vinokurova.2018@mail.ru</w:t>
      </w:r>
      <w:r w:rsidR="008F1138" w:rsidRPr="009D2F17">
        <w:rPr>
          <w:rFonts w:ascii="Times New Roman" w:eastAsia="Times New Roman" w:hAnsi="Times New Roman" w:cs="Times New Roman"/>
          <w:sz w:val="24"/>
          <w:szCs w:val="24"/>
          <w:lang w:val="en-US" w:eastAsia="ru-RU"/>
        </w:rPr>
        <w:fldChar w:fldCharType="end"/>
      </w:r>
      <w:bookmarkEnd w:id="0"/>
    </w:p>
    <w:p w14:paraId="141E064A" w14:textId="77777777" w:rsidR="008B59F7" w:rsidRDefault="008B59F7" w:rsidP="008B59F7">
      <w:pPr>
        <w:spacing w:after="0" w:line="240" w:lineRule="auto"/>
        <w:jc w:val="right"/>
        <w:rPr>
          <w:rFonts w:ascii="Times New Roman" w:eastAsia="Times New Roman" w:hAnsi="Times New Roman" w:cs="Times New Roman"/>
          <w:i/>
          <w:iCs/>
          <w:sz w:val="24"/>
          <w:szCs w:val="24"/>
          <w:lang w:val="en-US" w:eastAsia="ru-RU"/>
        </w:rPr>
      </w:pPr>
    </w:p>
    <w:p w14:paraId="2BE321A8" w14:textId="6EE902FB" w:rsidR="00E53F5D" w:rsidRDefault="00E53F5D" w:rsidP="006E04F0">
      <w:pPr>
        <w:spacing w:after="0" w:line="240" w:lineRule="auto"/>
        <w:ind w:firstLine="709"/>
        <w:jc w:val="both"/>
        <w:rPr>
          <w:rFonts w:ascii="Times New Roman" w:hAnsi="Times New Roman" w:cs="Times New Roman"/>
          <w:i/>
          <w:iCs/>
          <w:sz w:val="24"/>
          <w:szCs w:val="24"/>
        </w:rPr>
      </w:pPr>
      <w:r w:rsidRPr="001C68DC">
        <w:rPr>
          <w:rFonts w:ascii="Times New Roman" w:hAnsi="Times New Roman" w:cs="Times New Roman"/>
          <w:i/>
          <w:iCs/>
          <w:sz w:val="24"/>
          <w:szCs w:val="24"/>
        </w:rPr>
        <w:t>В статье проанализированы особенности влияния</w:t>
      </w:r>
      <w:r w:rsidR="00F72FD8" w:rsidRPr="001C68DC">
        <w:rPr>
          <w:rFonts w:ascii="Times New Roman" w:hAnsi="Times New Roman" w:cs="Times New Roman"/>
          <w:i/>
          <w:iCs/>
          <w:sz w:val="24"/>
          <w:szCs w:val="24"/>
        </w:rPr>
        <w:t xml:space="preserve"> </w:t>
      </w:r>
      <w:r w:rsidRPr="001C68DC">
        <w:rPr>
          <w:rFonts w:ascii="Times New Roman" w:hAnsi="Times New Roman" w:cs="Times New Roman"/>
          <w:i/>
          <w:iCs/>
          <w:sz w:val="24"/>
          <w:szCs w:val="24"/>
        </w:rPr>
        <w:t>рекламы на целостность перцепции города жителями и приезжими. Изучены вопросы,</w:t>
      </w:r>
      <w:r w:rsidR="00F72FD8" w:rsidRPr="001C68DC">
        <w:rPr>
          <w:rFonts w:ascii="Times New Roman" w:hAnsi="Times New Roman" w:cs="Times New Roman"/>
          <w:i/>
          <w:iCs/>
          <w:sz w:val="24"/>
          <w:szCs w:val="24"/>
        </w:rPr>
        <w:t xml:space="preserve"> </w:t>
      </w:r>
      <w:r w:rsidRPr="001C68DC">
        <w:rPr>
          <w:rFonts w:ascii="Times New Roman" w:hAnsi="Times New Roman" w:cs="Times New Roman"/>
          <w:i/>
          <w:iCs/>
          <w:sz w:val="24"/>
          <w:szCs w:val="24"/>
        </w:rPr>
        <w:t>размещени</w:t>
      </w:r>
      <w:r w:rsidR="00F72FD8" w:rsidRPr="001C68DC">
        <w:rPr>
          <w:rFonts w:ascii="Times New Roman" w:hAnsi="Times New Roman" w:cs="Times New Roman"/>
          <w:i/>
          <w:iCs/>
          <w:sz w:val="24"/>
          <w:szCs w:val="24"/>
        </w:rPr>
        <w:t>я</w:t>
      </w:r>
      <w:r w:rsidRPr="001C68DC">
        <w:rPr>
          <w:rFonts w:ascii="Times New Roman" w:hAnsi="Times New Roman" w:cs="Times New Roman"/>
          <w:i/>
          <w:iCs/>
          <w:sz w:val="24"/>
          <w:szCs w:val="24"/>
        </w:rPr>
        <w:t xml:space="preserve"> рекламной продукции, её эстетическим видом, гармонизацией с городским пространством, влиянием на архитектурн</w:t>
      </w:r>
      <w:r w:rsidR="00F72FD8" w:rsidRPr="001C68DC">
        <w:rPr>
          <w:rFonts w:ascii="Times New Roman" w:hAnsi="Times New Roman" w:cs="Times New Roman"/>
          <w:i/>
          <w:iCs/>
          <w:sz w:val="24"/>
          <w:szCs w:val="24"/>
        </w:rPr>
        <w:t>о-</w:t>
      </w:r>
      <w:r w:rsidRPr="001C68DC">
        <w:rPr>
          <w:rFonts w:ascii="Times New Roman" w:hAnsi="Times New Roman" w:cs="Times New Roman"/>
          <w:i/>
          <w:iCs/>
          <w:sz w:val="24"/>
          <w:szCs w:val="24"/>
        </w:rPr>
        <w:t>исторический облик города. На основе анализа выявлено, что прямой маркетинг не всегда органично вписывается в архитектуру определенного района. Рассматривается необходимость внесения этапа плановых проверок соответствия содержания рекламы месту её размещения.</w:t>
      </w:r>
    </w:p>
    <w:p w14:paraId="7C24586E" w14:textId="2EF88738" w:rsidR="008B59F7" w:rsidRDefault="008B59F7" w:rsidP="006E04F0">
      <w:pPr>
        <w:spacing w:after="0" w:line="240" w:lineRule="auto"/>
        <w:ind w:firstLine="709"/>
        <w:jc w:val="both"/>
        <w:rPr>
          <w:rFonts w:ascii="Times New Roman" w:hAnsi="Times New Roman" w:cs="Times New Roman"/>
          <w:i/>
          <w:iCs/>
          <w:sz w:val="24"/>
          <w:szCs w:val="24"/>
        </w:rPr>
      </w:pPr>
      <w:r w:rsidRPr="009D2F17">
        <w:rPr>
          <w:rFonts w:ascii="Times New Roman" w:hAnsi="Times New Roman" w:cs="Times New Roman"/>
          <w:b/>
          <w:bCs/>
          <w:i/>
          <w:iCs/>
          <w:sz w:val="24"/>
          <w:szCs w:val="24"/>
        </w:rPr>
        <w:t>Ключевые слова:</w:t>
      </w:r>
      <w:r w:rsidRPr="008B59F7">
        <w:rPr>
          <w:rFonts w:ascii="Times New Roman" w:hAnsi="Times New Roman" w:cs="Times New Roman"/>
          <w:i/>
          <w:iCs/>
          <w:sz w:val="24"/>
          <w:szCs w:val="24"/>
        </w:rPr>
        <w:t xml:space="preserve"> </w:t>
      </w:r>
      <w:r w:rsidRPr="00942F44">
        <w:rPr>
          <w:rFonts w:ascii="Times New Roman" w:hAnsi="Times New Roman" w:cs="Times New Roman"/>
          <w:i/>
          <w:iCs/>
          <w:sz w:val="24"/>
          <w:szCs w:val="24"/>
        </w:rPr>
        <w:t>реклама, городская среда, дизайн, образ города, рекламная продукция,</w:t>
      </w:r>
      <w:r>
        <w:rPr>
          <w:rFonts w:ascii="Times New Roman" w:hAnsi="Times New Roman" w:cs="Times New Roman"/>
          <w:i/>
          <w:iCs/>
          <w:sz w:val="24"/>
          <w:szCs w:val="24"/>
        </w:rPr>
        <w:t xml:space="preserve"> </w:t>
      </w:r>
      <w:r w:rsidRPr="00942F44">
        <w:rPr>
          <w:rFonts w:ascii="Times New Roman" w:hAnsi="Times New Roman" w:cs="Times New Roman"/>
          <w:i/>
          <w:iCs/>
          <w:sz w:val="24"/>
          <w:szCs w:val="24"/>
        </w:rPr>
        <w:t>перцепция города</w:t>
      </w:r>
      <w:r>
        <w:rPr>
          <w:rFonts w:ascii="Times New Roman" w:hAnsi="Times New Roman" w:cs="Times New Roman"/>
          <w:i/>
          <w:iCs/>
          <w:sz w:val="24"/>
          <w:szCs w:val="24"/>
        </w:rPr>
        <w:t>.</w:t>
      </w:r>
    </w:p>
    <w:p w14:paraId="3D751D8E" w14:textId="25ADC75C" w:rsidR="000E4856" w:rsidRDefault="000E4856" w:rsidP="006E04F0">
      <w:pPr>
        <w:pStyle w:val="a8"/>
        <w:spacing w:before="240" w:beforeAutospacing="0" w:after="0" w:afterAutospacing="0"/>
        <w:ind w:firstLine="709"/>
        <w:jc w:val="both"/>
      </w:pPr>
      <w:r w:rsidRPr="00D10F64">
        <w:t xml:space="preserve">Уже в 90-х годах в городах России началось бурное развитие наружной рекламы, </w:t>
      </w:r>
      <w:r>
        <w:t>страна</w:t>
      </w:r>
      <w:r w:rsidRPr="00D10F64">
        <w:t xml:space="preserve"> была на стадии реконструкции и обновления, осваивала новые отрасли и технологии. </w:t>
      </w:r>
      <w:r w:rsidRPr="00D10F64">
        <w:rPr>
          <w:rFonts w:eastAsiaTheme="minorHAnsi"/>
          <w:lang w:eastAsia="en-US"/>
        </w:rPr>
        <w:t>Наружная реклама</w:t>
      </w:r>
      <w:r w:rsidRPr="00D10F64">
        <w:rPr>
          <w:rFonts w:eastAsiaTheme="minorHAnsi"/>
          <w:shd w:val="clear" w:color="auto" w:fill="FFFFFF"/>
          <w:lang w:eastAsia="en-US"/>
        </w:rPr>
        <w:t xml:space="preserve"> — графическая, </w:t>
      </w:r>
      <w:hyperlink r:id="rId8" w:tooltip="Текст" w:history="1">
        <w:r w:rsidRPr="00D10F64">
          <w:rPr>
            <w:rFonts w:eastAsiaTheme="minorHAnsi"/>
            <w:lang w:eastAsia="en-US"/>
          </w:rPr>
          <w:t>текстовая</w:t>
        </w:r>
      </w:hyperlink>
      <w:r w:rsidRPr="00D10F64">
        <w:rPr>
          <w:rFonts w:eastAsiaTheme="minorHAnsi"/>
          <w:shd w:val="clear" w:color="auto" w:fill="FFFFFF"/>
          <w:lang w:eastAsia="en-US"/>
        </w:rPr>
        <w:t xml:space="preserve">, либо иная информация </w:t>
      </w:r>
      <w:hyperlink r:id="rId9" w:tooltip="Реклама" w:history="1">
        <w:r w:rsidRPr="00D10F64">
          <w:rPr>
            <w:rFonts w:eastAsiaTheme="minorHAnsi"/>
            <w:lang w:eastAsia="en-US"/>
          </w:rPr>
          <w:t>рекламного</w:t>
        </w:r>
      </w:hyperlink>
      <w:r w:rsidRPr="00D10F64">
        <w:rPr>
          <w:rFonts w:eastAsiaTheme="minorHAnsi"/>
          <w:shd w:val="clear" w:color="auto" w:fill="FFFFFF"/>
          <w:lang w:eastAsia="en-US"/>
        </w:rPr>
        <w:t xml:space="preserve"> характера,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 над проезжей частью улиц и дорог или на них самих, а также на автозаправочных станциях (АЗС)</w:t>
      </w:r>
      <w:r>
        <w:rPr>
          <w:rFonts w:eastAsiaTheme="minorHAnsi"/>
          <w:shd w:val="clear" w:color="auto" w:fill="FFFFFF"/>
          <w:lang w:eastAsia="en-US"/>
        </w:rPr>
        <w:t xml:space="preserve"> </w:t>
      </w:r>
      <w:r w:rsidRPr="00C70847">
        <w:rPr>
          <w:rFonts w:eastAsiaTheme="minorHAnsi"/>
          <w:shd w:val="clear" w:color="auto" w:fill="FFFFFF"/>
          <w:lang w:eastAsia="en-US"/>
        </w:rPr>
        <w:t>[9]</w:t>
      </w:r>
      <w:r w:rsidRPr="00D10F64">
        <w:rPr>
          <w:rFonts w:eastAsiaTheme="minorHAnsi"/>
          <w:shd w:val="clear" w:color="auto" w:fill="FFFFFF"/>
          <w:lang w:eastAsia="en-US"/>
        </w:rPr>
        <w:t>.</w:t>
      </w:r>
      <w:r w:rsidRPr="00D10F64">
        <w:t xml:space="preserve"> В период расцвета</w:t>
      </w:r>
      <w:r>
        <w:t xml:space="preserve"> </w:t>
      </w:r>
      <w:r w:rsidRPr="00D10F64">
        <w:t>массово начинают появляться афиши и плакаты, круговые</w:t>
      </w:r>
      <w:r>
        <w:t xml:space="preserve"> </w:t>
      </w:r>
      <w:r w:rsidRPr="00D10F64">
        <w:t xml:space="preserve">тумбы. Улицы начинают буквально пестрить концентрацией различной информации. На сегодняшний </w:t>
      </w:r>
      <w:r>
        <w:t xml:space="preserve">же </w:t>
      </w:r>
      <w:r w:rsidRPr="00D10F64">
        <w:t>день вопрос сохранения и облагораживания архитектурно-художественного и культурного облика городской среды остро стоит перед большинством современных центров. Билборды и витрины стали персистентными чертами улиц и площадей, формируя индивидуальное лицо города [</w:t>
      </w:r>
      <w:r w:rsidRPr="00D10F64">
        <w:fldChar w:fldCharType="begin"/>
      </w:r>
      <w:r w:rsidRPr="00D10F64">
        <w:instrText xml:space="preserve"> REF ягодкина \r \h  \* MERGEFORMAT </w:instrText>
      </w:r>
      <w:r w:rsidRPr="00D10F64">
        <w:fldChar w:fldCharType="separate"/>
      </w:r>
      <w:r w:rsidRPr="00D10F64">
        <w:t>1</w:t>
      </w:r>
      <w:r w:rsidRPr="00D10F64">
        <w:fldChar w:fldCharType="end"/>
      </w:r>
      <w:r>
        <w:t>3</w:t>
      </w:r>
      <w:r w:rsidRPr="00D10F64">
        <w:t>]. Ю.В. Медведков в работе "Человек и городская среда" определяет: «Урбанистическое пространство - это «особо сложная геосистема, обладающая антропоцентрической организацией и функционирующая на территориях с устойчиво высокой концентрацией населения, с долговременной застройкой и с определенным распределением материально-вещественных элементов, которые в совокупности создают пространство для цикла повседневных занятий населения и для своего дальнейшего развития, направляемого социальным механизмом»[</w:t>
      </w:r>
      <w:r w:rsidRPr="00D10F64">
        <w:fldChar w:fldCharType="begin"/>
      </w:r>
      <w:r w:rsidRPr="00D10F64">
        <w:instrText xml:space="preserve"> REF медведков \r \h  \* MERGEFORMAT </w:instrText>
      </w:r>
      <w:r w:rsidRPr="00D10F64">
        <w:fldChar w:fldCharType="separate"/>
      </w:r>
      <w:r w:rsidRPr="00D10F64">
        <w:t>8</w:t>
      </w:r>
      <w:r w:rsidRPr="00D10F64">
        <w:fldChar w:fldCharType="end"/>
      </w:r>
      <w:r w:rsidRPr="00D10F64">
        <w:t xml:space="preserve">].  Получаем, что городская среда формируется, в том числе и благодаря прямому маркетингу, становясь основой развития территориальной идентичности. </w:t>
      </w:r>
    </w:p>
    <w:p w14:paraId="50FB9EBC" w14:textId="77777777" w:rsidR="000E4856" w:rsidRPr="00F11902" w:rsidRDefault="000E4856" w:rsidP="000E4856">
      <w:pPr>
        <w:pStyle w:val="a8"/>
        <w:spacing w:before="0" w:beforeAutospacing="0" w:after="0" w:afterAutospacing="0"/>
        <w:jc w:val="both"/>
      </w:pPr>
      <w:r w:rsidRPr="00D10F64">
        <w:t xml:space="preserve">Наружная реклама оказывает сильное воздействие на образ города, в какой-то мере демонстрируя его современность, ухоженность, образуя художественную и архитектурную композицию, создает единую перцепцию рекламного </w:t>
      </w:r>
      <w:r w:rsidRPr="004E1FF5">
        <w:rPr>
          <w:color w:val="000000" w:themeColor="text1"/>
        </w:rPr>
        <w:t>пространства и лаконичную коммуникацию с архитектурными формами. Однако в большинстве случаев наружная реклама, являясь поглотителем внимания прохожих, забирает все свободное пространство города, тем самым, растворяя в ярких цветах, слоганах и изображениях фасады зданий, а также уродуя исторически значимые сооружения и объекты.</w:t>
      </w:r>
      <w:r>
        <w:rPr>
          <w:color w:val="000000" w:themeColor="text1"/>
        </w:rPr>
        <w:t xml:space="preserve"> </w:t>
      </w:r>
      <w:r w:rsidRPr="00F11902">
        <w:t>Не стоит забывать, что позитивная городская среда дает человеку 3 важны</w:t>
      </w:r>
      <w:r>
        <w:t>е составляющие здоровой</w:t>
      </w:r>
      <w:r w:rsidRPr="00F11902">
        <w:t xml:space="preserve"> повседневной жизни: 1)</w:t>
      </w:r>
      <w:r>
        <w:t xml:space="preserve"> </w:t>
      </w:r>
      <w:r w:rsidRPr="00F11902">
        <w:rPr>
          <w:rFonts w:eastAsiaTheme="minorEastAsia"/>
          <w:kern w:val="24"/>
        </w:rPr>
        <w:lastRenderedPageBreak/>
        <w:t>функциональные стимулы</w:t>
      </w:r>
      <w:r>
        <w:rPr>
          <w:rFonts w:eastAsiaTheme="minorEastAsia"/>
          <w:kern w:val="24"/>
        </w:rPr>
        <w:t xml:space="preserve"> </w:t>
      </w:r>
      <w:r w:rsidRPr="00F11902">
        <w:rPr>
          <w:color w:val="000000"/>
          <w:shd w:val="clear" w:color="auto" w:fill="FFFFFF"/>
        </w:rPr>
        <w:t>–</w:t>
      </w:r>
      <w:r>
        <w:rPr>
          <w:rFonts w:eastAsiaTheme="minorEastAsia"/>
          <w:kern w:val="24"/>
        </w:rPr>
        <w:t xml:space="preserve"> о</w:t>
      </w:r>
      <w:r w:rsidRPr="00F11902">
        <w:rPr>
          <w:rFonts w:eastAsiaTheme="minorEastAsia"/>
          <w:kern w:val="24"/>
        </w:rPr>
        <w:t>риентируют человека в пространстве движения; 2) эмоциональные стимулы</w:t>
      </w:r>
      <w:r>
        <w:rPr>
          <w:rFonts w:eastAsiaTheme="minorEastAsia"/>
          <w:kern w:val="24"/>
        </w:rPr>
        <w:t xml:space="preserve"> </w:t>
      </w:r>
      <w:r w:rsidRPr="00F11902">
        <w:rPr>
          <w:color w:val="000000"/>
          <w:shd w:val="clear" w:color="auto" w:fill="FFFFFF"/>
        </w:rPr>
        <w:t>–</w:t>
      </w:r>
      <w:r w:rsidRPr="00F11902">
        <w:rPr>
          <w:rFonts w:eastAsiaTheme="minorEastAsia"/>
          <w:kern w:val="24"/>
        </w:rPr>
        <w:t xml:space="preserve"> вызывают реакции </w:t>
      </w:r>
      <w:r>
        <w:rPr>
          <w:rFonts w:eastAsiaTheme="minorEastAsia"/>
          <w:kern w:val="24"/>
        </w:rPr>
        <w:t xml:space="preserve">приятия и </w:t>
      </w:r>
      <w:r w:rsidRPr="00F11902">
        <w:rPr>
          <w:rFonts w:eastAsiaTheme="minorEastAsia"/>
          <w:kern w:val="24"/>
        </w:rPr>
        <w:t>неприятия; 3) информационные стимулы</w:t>
      </w:r>
      <w:r>
        <w:rPr>
          <w:rFonts w:eastAsiaTheme="minorEastAsia"/>
          <w:kern w:val="24"/>
        </w:rPr>
        <w:t xml:space="preserve"> </w:t>
      </w:r>
      <w:r w:rsidRPr="00F11902">
        <w:rPr>
          <w:color w:val="000000"/>
          <w:shd w:val="clear" w:color="auto" w:fill="FFFFFF"/>
        </w:rPr>
        <w:t>–</w:t>
      </w:r>
      <w:r>
        <w:rPr>
          <w:color w:val="000000"/>
          <w:shd w:val="clear" w:color="auto" w:fill="FFFFFF"/>
        </w:rPr>
        <w:t xml:space="preserve"> </w:t>
      </w:r>
      <w:r w:rsidRPr="00F11902">
        <w:rPr>
          <w:rFonts w:eastAsiaTheme="minorEastAsia"/>
          <w:kern w:val="24"/>
        </w:rPr>
        <w:t>идентифицируют объекты среды</w:t>
      </w:r>
      <w:r>
        <w:rPr>
          <w:rFonts w:eastAsiaTheme="minorEastAsia"/>
          <w:kern w:val="24"/>
        </w:rPr>
        <w:t>.</w:t>
      </w:r>
      <w:r>
        <w:t xml:space="preserve"> </w:t>
      </w:r>
      <w:r w:rsidRPr="004E1FF5">
        <w:rPr>
          <w:color w:val="000000" w:themeColor="text1"/>
        </w:rPr>
        <w:t>Большинство из нас уже привыкло к такой концентрации рекламных вывесок, скрывающих истинное лицо здания</w:t>
      </w:r>
      <w:r>
        <w:rPr>
          <w:color w:val="000000" w:themeColor="text1"/>
        </w:rPr>
        <w:t>, но в</w:t>
      </w:r>
      <w:r w:rsidRPr="004E1FF5">
        <w:rPr>
          <w:color w:val="000000" w:themeColor="text1"/>
        </w:rPr>
        <w:t xml:space="preserve"> </w:t>
      </w:r>
      <w:r>
        <w:rPr>
          <w:color w:val="000000" w:themeColor="text1"/>
        </w:rPr>
        <w:t>к</w:t>
      </w:r>
      <w:r w:rsidRPr="004E1FF5">
        <w:rPr>
          <w:color w:val="000000" w:themeColor="text1"/>
        </w:rPr>
        <w:t>рупны</w:t>
      </w:r>
      <w:r>
        <w:rPr>
          <w:color w:val="000000" w:themeColor="text1"/>
        </w:rPr>
        <w:t>х</w:t>
      </w:r>
      <w:r w:rsidRPr="004E1FF5">
        <w:rPr>
          <w:color w:val="000000" w:themeColor="text1"/>
        </w:rPr>
        <w:t xml:space="preserve"> города</w:t>
      </w:r>
      <w:r>
        <w:rPr>
          <w:color w:val="000000" w:themeColor="text1"/>
        </w:rPr>
        <w:t>х</w:t>
      </w:r>
      <w:r w:rsidRPr="004E1FF5">
        <w:rPr>
          <w:color w:val="000000" w:themeColor="text1"/>
        </w:rPr>
        <w:t xml:space="preserve"> уже начали внедрение правил городского дизайн-кода: Москва, Белгород, Тверь, Саратов, Новосибирск, Ижевск, Калининград, Краснодар, Иваново, Якутск.</w:t>
      </w:r>
      <w:r>
        <w:rPr>
          <w:color w:val="000000" w:themeColor="text1"/>
        </w:rPr>
        <w:t xml:space="preserve"> </w:t>
      </w:r>
      <w:r w:rsidRPr="004E1FF5">
        <w:rPr>
          <w:color w:val="000000"/>
          <w:shd w:val="clear" w:color="auto" w:fill="FFFFFF"/>
        </w:rPr>
        <w:t xml:space="preserve">Дизайн-код позволяет объединить пространство, его индивидуальный стиль, отражает </w:t>
      </w:r>
      <w:r>
        <w:rPr>
          <w:color w:val="000000"/>
          <w:shd w:val="clear" w:color="auto" w:fill="FFFFFF"/>
        </w:rPr>
        <w:t>его</w:t>
      </w:r>
      <w:r w:rsidRPr="004E1FF5">
        <w:rPr>
          <w:color w:val="000000"/>
          <w:shd w:val="clear" w:color="auto" w:fill="FFFFFF"/>
        </w:rPr>
        <w:t xml:space="preserve"> прошлое и настоящее. Его задача создать среду, органично связывающую застройку городских кварталов </w:t>
      </w:r>
      <w:r w:rsidRPr="004E1FF5">
        <w:rPr>
          <w:color w:val="000000" w:themeColor="text1"/>
        </w:rPr>
        <w:t>—</w:t>
      </w:r>
      <w:r w:rsidRPr="004E1FF5">
        <w:rPr>
          <w:color w:val="000000"/>
          <w:shd w:val="clear" w:color="auto" w:fill="FFFFFF"/>
        </w:rPr>
        <w:t xml:space="preserve"> это является неотъемлемым условием для развития архитектурно-художественного облика пространства.</w:t>
      </w:r>
      <w:r w:rsidRPr="004E1FF5">
        <w:rPr>
          <w:color w:val="333333"/>
          <w:shd w:val="clear" w:color="auto" w:fill="FFFFFF"/>
        </w:rPr>
        <w:t xml:space="preserve"> Он даёт городской среде развиваться, сохраняя: визуальную притягательность, удобство и </w:t>
      </w:r>
      <w:r w:rsidRPr="00F11902">
        <w:rPr>
          <w:color w:val="333333"/>
          <w:shd w:val="clear" w:color="auto" w:fill="FFFFFF"/>
        </w:rPr>
        <w:t>комфорт, безопасность и доступность, разумную достаточность.</w:t>
      </w:r>
    </w:p>
    <w:p w14:paraId="60057D71" w14:textId="77777777" w:rsidR="000E4856" w:rsidRDefault="000E4856" w:rsidP="000E4856">
      <w:pPr>
        <w:tabs>
          <w:tab w:val="left" w:pos="1056"/>
        </w:tabs>
        <w:spacing w:after="0" w:line="240" w:lineRule="auto"/>
        <w:ind w:firstLine="709"/>
        <w:jc w:val="both"/>
        <w:rPr>
          <w:rFonts w:ascii="Times New Roman" w:hAnsi="Times New Roman" w:cs="Times New Roman"/>
          <w:color w:val="000000" w:themeColor="text1"/>
          <w:sz w:val="24"/>
          <w:szCs w:val="24"/>
        </w:rPr>
      </w:pPr>
      <w:r w:rsidRPr="00F11902">
        <w:rPr>
          <w:rFonts w:ascii="Times New Roman" w:hAnsi="Times New Roman" w:cs="Times New Roman"/>
          <w:color w:val="000000"/>
          <w:sz w:val="24"/>
          <w:szCs w:val="24"/>
          <w:shd w:val="clear" w:color="auto" w:fill="FFFFFF"/>
        </w:rPr>
        <w:t xml:space="preserve"> </w:t>
      </w:r>
      <w:r w:rsidRPr="00F11902">
        <w:rPr>
          <w:rFonts w:ascii="Times New Roman" w:hAnsi="Times New Roman" w:cs="Times New Roman"/>
          <w:color w:val="000000" w:themeColor="text1"/>
          <w:sz w:val="24"/>
          <w:szCs w:val="24"/>
        </w:rPr>
        <w:t xml:space="preserve">Главная проблема прямого маркетинга </w:t>
      </w:r>
      <w:bookmarkStart w:id="1" w:name="_Hlk38552820"/>
      <w:r w:rsidRPr="00F11902">
        <w:rPr>
          <w:rFonts w:ascii="Times New Roman" w:hAnsi="Times New Roman" w:cs="Times New Roman"/>
          <w:color w:val="000000" w:themeColor="text1"/>
          <w:sz w:val="24"/>
          <w:szCs w:val="24"/>
        </w:rPr>
        <w:t xml:space="preserve">— </w:t>
      </w:r>
      <w:bookmarkEnd w:id="1"/>
      <w:r w:rsidRPr="00F11902">
        <w:rPr>
          <w:rFonts w:ascii="Times New Roman" w:hAnsi="Times New Roman" w:cs="Times New Roman"/>
          <w:color w:val="000000" w:themeColor="text1"/>
          <w:sz w:val="24"/>
          <w:szCs w:val="24"/>
        </w:rPr>
        <w:t>проблема визуальной чистоты улиц[</w:t>
      </w:r>
      <w:r w:rsidRPr="00F11902">
        <w:rPr>
          <w:rFonts w:ascii="Times New Roman" w:hAnsi="Times New Roman" w:cs="Times New Roman"/>
          <w:color w:val="000000" w:themeColor="text1"/>
          <w:sz w:val="24"/>
          <w:szCs w:val="24"/>
        </w:rPr>
        <w:fldChar w:fldCharType="begin"/>
      </w:r>
      <w:r w:rsidRPr="00F11902">
        <w:rPr>
          <w:rFonts w:ascii="Times New Roman" w:hAnsi="Times New Roman" w:cs="Times New Roman"/>
          <w:color w:val="000000" w:themeColor="text1"/>
          <w:sz w:val="24"/>
          <w:szCs w:val="24"/>
        </w:rPr>
        <w:instrText xml:space="preserve"> REF белинская \r \h  \* MERGEFORMAT </w:instrText>
      </w:r>
      <w:r w:rsidRPr="00F11902">
        <w:rPr>
          <w:rFonts w:ascii="Times New Roman" w:hAnsi="Times New Roman" w:cs="Times New Roman"/>
          <w:color w:val="000000" w:themeColor="text1"/>
          <w:sz w:val="24"/>
          <w:szCs w:val="24"/>
        </w:rPr>
      </w:r>
      <w:r w:rsidRPr="00F11902">
        <w:rPr>
          <w:rFonts w:ascii="Times New Roman" w:hAnsi="Times New Roman" w:cs="Times New Roman"/>
          <w:color w:val="000000" w:themeColor="text1"/>
          <w:sz w:val="24"/>
          <w:szCs w:val="24"/>
        </w:rPr>
        <w:fldChar w:fldCharType="separate"/>
      </w:r>
      <w:r w:rsidRPr="00F11902">
        <w:rPr>
          <w:rFonts w:ascii="Times New Roman" w:hAnsi="Times New Roman" w:cs="Times New Roman"/>
          <w:color w:val="000000" w:themeColor="text1"/>
          <w:sz w:val="24"/>
          <w:szCs w:val="24"/>
        </w:rPr>
        <w:t>3</w:t>
      </w:r>
      <w:r w:rsidRPr="00F11902">
        <w:rPr>
          <w:rFonts w:ascii="Times New Roman" w:hAnsi="Times New Roman" w:cs="Times New Roman"/>
          <w:color w:val="000000" w:themeColor="text1"/>
          <w:sz w:val="24"/>
          <w:szCs w:val="24"/>
        </w:rPr>
        <w:fldChar w:fldCharType="end"/>
      </w:r>
      <w:r w:rsidRPr="00F11902">
        <w:rPr>
          <w:rFonts w:ascii="Times New Roman" w:hAnsi="Times New Roman" w:cs="Times New Roman"/>
          <w:color w:val="000000" w:themeColor="text1"/>
          <w:sz w:val="24"/>
          <w:szCs w:val="24"/>
        </w:rPr>
        <w:t>], разно стилевые вывески и их некачественное размещение являются шумом и раздражителем среды, в данной ситуации теряется качественное урбанистическое пространство и уникальное историческое наследие города.</w:t>
      </w:r>
      <w:r>
        <w:rPr>
          <w:rFonts w:ascii="Times New Roman" w:hAnsi="Times New Roman" w:cs="Times New Roman"/>
          <w:color w:val="000000" w:themeColor="text1"/>
          <w:sz w:val="24"/>
          <w:szCs w:val="24"/>
        </w:rPr>
        <w:t xml:space="preserve"> </w:t>
      </w:r>
      <w:r w:rsidRPr="00F966B0">
        <w:rPr>
          <w:rFonts w:ascii="Times New Roman" w:hAnsi="Times New Roman" w:cs="Times New Roman"/>
          <w:color w:val="000000"/>
          <w:sz w:val="24"/>
          <w:szCs w:val="24"/>
          <w:shd w:val="clear" w:color="auto" w:fill="FFFFFF"/>
        </w:rPr>
        <w:t xml:space="preserve">Эркен Кагаров, арт-директор </w:t>
      </w:r>
      <w:r>
        <w:rPr>
          <w:rFonts w:ascii="Times New Roman" w:hAnsi="Times New Roman" w:cs="Times New Roman"/>
          <w:color w:val="000000"/>
          <w:sz w:val="24"/>
          <w:szCs w:val="24"/>
          <w:shd w:val="clear" w:color="auto" w:fill="FFFFFF"/>
        </w:rPr>
        <w:t>с</w:t>
      </w:r>
      <w:r w:rsidRPr="00F966B0">
        <w:rPr>
          <w:rFonts w:ascii="Times New Roman" w:hAnsi="Times New Roman" w:cs="Times New Roman"/>
          <w:color w:val="000000"/>
          <w:sz w:val="24"/>
          <w:szCs w:val="24"/>
          <w:shd w:val="clear" w:color="auto" w:fill="FFFFFF"/>
        </w:rPr>
        <w:t xml:space="preserve">тудии Артемия Лебедева, </w:t>
      </w:r>
      <w:r>
        <w:rPr>
          <w:rFonts w:ascii="Times New Roman" w:hAnsi="Times New Roman" w:cs="Times New Roman"/>
          <w:color w:val="000000"/>
          <w:sz w:val="24"/>
          <w:szCs w:val="24"/>
          <w:shd w:val="clear" w:color="auto" w:fill="FFFFFF"/>
        </w:rPr>
        <w:t>в одном из интервью говорит</w:t>
      </w:r>
      <w:r w:rsidRPr="00F966B0">
        <w:rPr>
          <w:rFonts w:ascii="Times New Roman" w:hAnsi="Times New Roman" w:cs="Times New Roman"/>
          <w:color w:val="000000"/>
          <w:sz w:val="24"/>
          <w:szCs w:val="24"/>
          <w:shd w:val="clear" w:color="auto" w:fill="FFFFFF"/>
        </w:rPr>
        <w:t>: «Городская среда — очень сложная по своей структуре вещь. В ней много элементов: дома, люди, вывески, витрины. Когда они перебивают друг друга, появляется хаос. Есть шум звуковой — когда машины гудят под окнами или сосед орет в два часа ночи. А есть визуальный. Это хаотическое расположение элементов, их не связанность по цвету, форме, стилю. Когда шум сильный, находиться на улицах некомфортно».</w:t>
      </w:r>
      <w:r>
        <w:rPr>
          <w:rFonts w:ascii="Tahoma" w:hAnsi="Tahoma" w:cs="Tahoma"/>
          <w:i/>
          <w:iCs/>
          <w:color w:val="000000"/>
          <w:shd w:val="clear" w:color="auto" w:fill="FFFFFF"/>
        </w:rPr>
        <w:t xml:space="preserve"> </w:t>
      </w:r>
      <w:r w:rsidRPr="00F11902">
        <w:rPr>
          <w:rFonts w:ascii="Times New Roman" w:hAnsi="Times New Roman" w:cs="Times New Roman"/>
          <w:color w:val="000000"/>
          <w:sz w:val="24"/>
          <w:szCs w:val="24"/>
          <w:shd w:val="clear" w:color="auto" w:fill="FFFFFF"/>
        </w:rPr>
        <w:t xml:space="preserve">На улицах сейчас много визуального шума: разно стилевые таблички, вывески, реклама </w:t>
      </w:r>
      <w:bookmarkStart w:id="2" w:name="_Hlk38559926"/>
      <w:r w:rsidRPr="00F11902">
        <w:rPr>
          <w:rFonts w:ascii="Times New Roman" w:hAnsi="Times New Roman" w:cs="Times New Roman"/>
          <w:color w:val="000000"/>
          <w:sz w:val="24"/>
          <w:szCs w:val="24"/>
          <w:shd w:val="clear" w:color="auto" w:fill="FFFFFF"/>
        </w:rPr>
        <w:t>–</w:t>
      </w:r>
      <w:bookmarkEnd w:id="2"/>
      <w:r w:rsidRPr="00F11902">
        <w:rPr>
          <w:rFonts w:ascii="Times New Roman" w:hAnsi="Times New Roman" w:cs="Times New Roman"/>
          <w:color w:val="000000"/>
          <w:sz w:val="24"/>
          <w:szCs w:val="24"/>
          <w:shd w:val="clear" w:color="auto" w:fill="FFFFFF"/>
        </w:rPr>
        <w:t xml:space="preserve"> всё это мешает восприятию. Эти элементы могут быть одинаковыми — в таком случае мы получим гармоничную среду, сосредоточимся на эстетике пространства. </w:t>
      </w:r>
      <w:r w:rsidRPr="00F11902">
        <w:rPr>
          <w:rFonts w:ascii="Times New Roman" w:hAnsi="Times New Roman" w:cs="Times New Roman"/>
          <w:color w:val="000000" w:themeColor="text1"/>
          <w:sz w:val="24"/>
          <w:szCs w:val="24"/>
        </w:rPr>
        <w:t>Говоря об Орле, стоит отметить, что в городе имеется множество мест, где наружная реклама не соответствует архитектурному стилю улиц и является фактором возникновения агрессивной среды[</w:t>
      </w:r>
      <w:r w:rsidRPr="00F11902">
        <w:rPr>
          <w:rFonts w:ascii="Times New Roman" w:hAnsi="Times New Roman" w:cs="Times New Roman"/>
          <w:color w:val="000000" w:themeColor="text1"/>
          <w:sz w:val="24"/>
          <w:szCs w:val="24"/>
        </w:rPr>
        <w:fldChar w:fldCharType="begin"/>
      </w:r>
      <w:r w:rsidRPr="00F11902">
        <w:rPr>
          <w:rFonts w:ascii="Times New Roman" w:hAnsi="Times New Roman" w:cs="Times New Roman"/>
          <w:color w:val="000000" w:themeColor="text1"/>
          <w:sz w:val="24"/>
          <w:szCs w:val="24"/>
        </w:rPr>
        <w:instrText xml:space="preserve"> REF согласованиевывесок \r \h  \* MERGEFORMAT </w:instrText>
      </w:r>
      <w:r w:rsidRPr="00F11902">
        <w:rPr>
          <w:rFonts w:ascii="Times New Roman" w:hAnsi="Times New Roman" w:cs="Times New Roman"/>
          <w:color w:val="000000" w:themeColor="text1"/>
          <w:sz w:val="24"/>
          <w:szCs w:val="24"/>
        </w:rPr>
      </w:r>
      <w:r w:rsidRPr="00F11902">
        <w:rPr>
          <w:rFonts w:ascii="Times New Roman" w:hAnsi="Times New Roman" w:cs="Times New Roman"/>
          <w:color w:val="000000" w:themeColor="text1"/>
          <w:sz w:val="24"/>
          <w:szCs w:val="24"/>
        </w:rPr>
        <w:fldChar w:fldCharType="separate"/>
      </w:r>
      <w:r w:rsidRPr="00F11902">
        <w:rPr>
          <w:rFonts w:ascii="Times New Roman" w:hAnsi="Times New Roman" w:cs="Times New Roman"/>
          <w:color w:val="000000" w:themeColor="text1"/>
          <w:sz w:val="24"/>
          <w:szCs w:val="24"/>
        </w:rPr>
        <w:t>1</w:t>
      </w:r>
      <w:r w:rsidRPr="00F11902">
        <w:rPr>
          <w:rFonts w:ascii="Times New Roman" w:hAnsi="Times New Roman" w:cs="Times New Roman"/>
          <w:color w:val="000000" w:themeColor="text1"/>
          <w:sz w:val="24"/>
          <w:szCs w:val="24"/>
        </w:rPr>
        <w:fldChar w:fldCharType="end"/>
      </w:r>
      <w:r w:rsidRPr="00F11902">
        <w:rPr>
          <w:rFonts w:ascii="Times New Roman" w:hAnsi="Times New Roman" w:cs="Times New Roman"/>
          <w:color w:val="000000" w:themeColor="text1"/>
          <w:sz w:val="24"/>
          <w:szCs w:val="24"/>
        </w:rPr>
        <w:t>2].</w:t>
      </w:r>
      <w:r w:rsidRPr="00F11902">
        <w:rPr>
          <w:rFonts w:ascii="Times New Roman" w:hAnsi="Times New Roman" w:cs="Times New Roman"/>
          <w:sz w:val="24"/>
          <w:szCs w:val="24"/>
        </w:rPr>
        <w:t xml:space="preserve"> </w:t>
      </w:r>
      <w:r w:rsidRPr="00F11902">
        <w:rPr>
          <w:rFonts w:ascii="Times New Roman" w:hAnsi="Times New Roman" w:cs="Times New Roman"/>
          <w:color w:val="000000" w:themeColor="text1"/>
          <w:sz w:val="24"/>
          <w:szCs w:val="24"/>
        </w:rPr>
        <w:t>В процессе исследования было выявлено, что на центральных улицах Орла:</w:t>
      </w:r>
      <w:r>
        <w:rPr>
          <w:rFonts w:ascii="Times New Roman" w:hAnsi="Times New Roman" w:cs="Times New Roman"/>
          <w:color w:val="000000" w:themeColor="text1"/>
          <w:sz w:val="24"/>
          <w:szCs w:val="24"/>
        </w:rPr>
        <w:t xml:space="preserve"> Комсомольской протяженностью 5,5 км расположилось </w:t>
      </w:r>
      <w:r w:rsidRPr="00C67E71">
        <w:rPr>
          <w:rFonts w:ascii="Times New Roman" w:eastAsiaTheme="minorEastAsia" w:hAnsi="Times New Roman" w:cs="Times New Roman"/>
          <w:color w:val="000000" w:themeColor="text1"/>
          <w:kern w:val="24"/>
          <w:sz w:val="24"/>
          <w:szCs w:val="24"/>
        </w:rPr>
        <w:t>≈</w:t>
      </w:r>
      <w:r>
        <w:rPr>
          <w:rFonts w:ascii="Times New Roman" w:hAnsi="Times New Roman" w:cs="Times New Roman"/>
          <w:color w:val="000000" w:themeColor="text1"/>
          <w:sz w:val="24"/>
          <w:szCs w:val="24"/>
        </w:rPr>
        <w:t xml:space="preserve">1800 объектов рекламной продукции и Московской протяженностью 3 км </w:t>
      </w:r>
      <w:r w:rsidRPr="004E1F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67E71">
        <w:rPr>
          <w:rFonts w:ascii="Times New Roman" w:eastAsiaTheme="minorEastAsia" w:hAnsi="Times New Roman" w:cs="Times New Roman"/>
          <w:color w:val="000000" w:themeColor="text1"/>
          <w:kern w:val="24"/>
          <w:sz w:val="24"/>
          <w:szCs w:val="24"/>
        </w:rPr>
        <w:t>≈</w:t>
      </w:r>
      <w:r>
        <w:rPr>
          <w:rFonts w:ascii="Times New Roman" w:hAnsi="Times New Roman" w:cs="Times New Roman"/>
          <w:color w:val="000000" w:themeColor="text1"/>
          <w:sz w:val="24"/>
          <w:szCs w:val="24"/>
        </w:rPr>
        <w:t xml:space="preserve">1200 элементов рекламы. Был проведен опрос жителей и приезжих об их мнении по поводу влияния прямого маркетинга на облик нашего города и выявлено, что большинство – 65% уверены в негативном влиянии низкокачественной рекламы на улицы города, 25% не наблюдают связи между архитектурно-художественным обликом среды и прямым маркетингом и 10% удовлетворены сложившейся ситуацией на улицах. </w:t>
      </w:r>
      <w:r w:rsidRPr="004E1FF5">
        <w:rPr>
          <w:rFonts w:ascii="Times New Roman" w:hAnsi="Times New Roman" w:cs="Times New Roman"/>
          <w:sz w:val="24"/>
          <w:szCs w:val="24"/>
        </w:rPr>
        <w:t>К</w:t>
      </w:r>
      <w:r w:rsidRPr="004E1FF5">
        <w:rPr>
          <w:rFonts w:ascii="Times New Roman" w:hAnsi="Times New Roman" w:cs="Times New Roman"/>
          <w:color w:val="000000" w:themeColor="text1"/>
          <w:sz w:val="24"/>
          <w:szCs w:val="24"/>
        </w:rPr>
        <w:t>асаемо негативного воздействия наружной рекламы на человека, есть 2 основные причины: 1) наружная реклама является навязчивой, не соответствует общепринятым ценностям общества, культурному наследию; 2) реклама в городской среде представлена в очень концентрированном виде.</w:t>
      </w:r>
    </w:p>
    <w:p w14:paraId="4DAA4E83" w14:textId="77777777" w:rsidR="000E4856" w:rsidRDefault="000E4856" w:rsidP="000E4856">
      <w:pPr>
        <w:tabs>
          <w:tab w:val="left" w:pos="1056"/>
        </w:tabs>
        <w:spacing w:after="0" w:line="240" w:lineRule="auto"/>
        <w:ind w:firstLine="709"/>
        <w:jc w:val="both"/>
        <w:rPr>
          <w:rFonts w:ascii="Times New Roman" w:hAnsi="Times New Roman" w:cs="Times New Roman"/>
          <w:color w:val="000000" w:themeColor="text1"/>
          <w:sz w:val="24"/>
          <w:szCs w:val="24"/>
        </w:rPr>
      </w:pPr>
      <w:r w:rsidRPr="004E1FF5">
        <w:rPr>
          <w:rFonts w:ascii="Times New Roman" w:hAnsi="Times New Roman" w:cs="Times New Roman"/>
          <w:color w:val="000000" w:themeColor="text1"/>
          <w:sz w:val="24"/>
          <w:szCs w:val="24"/>
        </w:rPr>
        <w:t>Однако не стоит забывать, что качественная рекламная продукция — это гармонизация и эстетизация городского пространства. Рекламные конструкции дополняют образ города</w:t>
      </w:r>
      <w:r>
        <w:rPr>
          <w:rFonts w:ascii="Times New Roman" w:hAnsi="Times New Roman" w:cs="Times New Roman"/>
          <w:color w:val="000000" w:themeColor="text1"/>
          <w:sz w:val="24"/>
          <w:szCs w:val="24"/>
        </w:rPr>
        <w:t>,</w:t>
      </w:r>
      <w:r w:rsidRPr="004E1FF5">
        <w:rPr>
          <w:rFonts w:ascii="Times New Roman" w:hAnsi="Times New Roman" w:cs="Times New Roman"/>
          <w:color w:val="000000" w:themeColor="text1"/>
          <w:sz w:val="24"/>
          <w:szCs w:val="24"/>
        </w:rPr>
        <w:t xml:space="preserve"> создают его идентичность и индивидуальность. Городская среда константно обновляется не только за счет строительства новых сооружений и зданий, но и за счет своего дизайна, основу которого составляет наружная реклама [</w:t>
      </w:r>
      <w:r w:rsidRPr="004E1FF5">
        <w:rPr>
          <w:rFonts w:ascii="Times New Roman" w:hAnsi="Times New Roman" w:cs="Times New Roman"/>
          <w:color w:val="000000" w:themeColor="text1"/>
          <w:sz w:val="24"/>
          <w:szCs w:val="24"/>
        </w:rPr>
        <w:fldChar w:fldCharType="begin"/>
      </w:r>
      <w:r w:rsidRPr="004E1FF5">
        <w:rPr>
          <w:rFonts w:ascii="Times New Roman" w:hAnsi="Times New Roman" w:cs="Times New Roman"/>
          <w:color w:val="000000" w:themeColor="text1"/>
          <w:sz w:val="24"/>
          <w:szCs w:val="24"/>
        </w:rPr>
        <w:instrText xml:space="preserve"> REF крижановская \r \h  \* MERGEFORMAT </w:instrText>
      </w:r>
      <w:r w:rsidRPr="004E1FF5">
        <w:rPr>
          <w:rFonts w:ascii="Times New Roman" w:hAnsi="Times New Roman" w:cs="Times New Roman"/>
          <w:color w:val="000000" w:themeColor="text1"/>
          <w:sz w:val="24"/>
          <w:szCs w:val="24"/>
        </w:rPr>
      </w:r>
      <w:r w:rsidRPr="004E1FF5">
        <w:rPr>
          <w:rFonts w:ascii="Times New Roman" w:hAnsi="Times New Roman" w:cs="Times New Roman"/>
          <w:color w:val="000000" w:themeColor="text1"/>
          <w:sz w:val="24"/>
          <w:szCs w:val="24"/>
        </w:rPr>
        <w:fldChar w:fldCharType="separate"/>
      </w:r>
      <w:r w:rsidRPr="004E1FF5">
        <w:rPr>
          <w:rFonts w:ascii="Times New Roman" w:hAnsi="Times New Roman" w:cs="Times New Roman"/>
          <w:color w:val="000000" w:themeColor="text1"/>
          <w:sz w:val="24"/>
          <w:szCs w:val="24"/>
        </w:rPr>
        <w:t>6</w:t>
      </w:r>
      <w:r w:rsidRPr="004E1FF5">
        <w:rPr>
          <w:rFonts w:ascii="Times New Roman" w:hAnsi="Times New Roman" w:cs="Times New Roman"/>
          <w:color w:val="000000" w:themeColor="text1"/>
          <w:sz w:val="24"/>
          <w:szCs w:val="24"/>
        </w:rPr>
        <w:fldChar w:fldCharType="end"/>
      </w:r>
      <w:r w:rsidRPr="004E1FF5">
        <w:rPr>
          <w:rFonts w:ascii="Times New Roman" w:hAnsi="Times New Roman" w:cs="Times New Roman"/>
          <w:color w:val="000000" w:themeColor="text1"/>
          <w:sz w:val="24"/>
          <w:szCs w:val="24"/>
        </w:rPr>
        <w:t>]. Уличная реклама фактически создает динамичность урбанистического пространства, поэтому необходимо преодолеть проблему перегруженности улиц Орла низкокачественным маркетингом. В качестве решения данного вопроса видится правильным добавление правок в правовое регулирование наружной рекламы. В Российском законодательстве предусмотрены аспекты регулирования рекламы, так как её размещение затрагивает публичные интересы. Воздействие прямого маркетинга на городскую среду влечет закрепление вопросов установки дополнительных требований к размещению наружной рекламы в N 38-ФЗ «О рекламе» от 13.03.2006 года</w:t>
      </w:r>
      <w:r w:rsidRPr="004E1FF5">
        <w:rPr>
          <w:rStyle w:val="a6"/>
          <w:rFonts w:ascii="Times New Roman" w:hAnsi="Times New Roman" w:cs="Times New Roman"/>
          <w:color w:val="000000" w:themeColor="text1"/>
          <w:sz w:val="24"/>
          <w:szCs w:val="24"/>
        </w:rPr>
        <w:footnoteReference w:id="1"/>
      </w:r>
      <w:r w:rsidRPr="004E1FF5">
        <w:rPr>
          <w:rFonts w:ascii="Times New Roman" w:hAnsi="Times New Roman" w:cs="Times New Roman"/>
          <w:color w:val="000000" w:themeColor="text1"/>
          <w:sz w:val="24"/>
          <w:szCs w:val="24"/>
        </w:rPr>
        <w:t xml:space="preserve">. Важно знать, что речь идет о визуальной составляющей Орла, которая должна соответствовать эстетическим, культурно-историческим и принятым в обществе нормам, нарушение которых ведет к </w:t>
      </w:r>
      <w:r w:rsidRPr="004E1FF5">
        <w:rPr>
          <w:rFonts w:ascii="Times New Roman" w:hAnsi="Times New Roman" w:cs="Times New Roman"/>
          <w:color w:val="000000" w:themeColor="text1"/>
          <w:sz w:val="24"/>
          <w:szCs w:val="24"/>
        </w:rPr>
        <w:lastRenderedPageBreak/>
        <w:t>возникновению агрессивной среды. В феврале 2018 года в Орле Орловским городским советом народных депутатов были разработаны и утверждены правила благоустройства и санитарного содержания территории муниципального образования «Город Орёл»</w:t>
      </w:r>
      <w:r w:rsidRPr="004E1FF5">
        <w:rPr>
          <w:rStyle w:val="a6"/>
          <w:rFonts w:ascii="Times New Roman" w:hAnsi="Times New Roman" w:cs="Times New Roman"/>
          <w:color w:val="000000" w:themeColor="text1"/>
          <w:sz w:val="24"/>
          <w:szCs w:val="24"/>
        </w:rPr>
        <w:footnoteReference w:id="2"/>
      </w:r>
      <w:r w:rsidRPr="004E1FF5">
        <w:rPr>
          <w:rFonts w:ascii="Times New Roman" w:hAnsi="Times New Roman" w:cs="Times New Roman"/>
          <w:color w:val="000000" w:themeColor="text1"/>
          <w:sz w:val="24"/>
          <w:szCs w:val="24"/>
        </w:rPr>
        <w:t>. Ими предусмотрено исправное, надлежащее состояние наружной рекламы, а также очистка информационных конструкций от грязи и мусора не реже двух раз в месяц, соответствие их архитектурно-художественному облику города[</w:t>
      </w:r>
      <w:r w:rsidRPr="004E1FF5">
        <w:rPr>
          <w:rFonts w:ascii="Times New Roman" w:hAnsi="Times New Roman" w:cs="Times New Roman"/>
          <w:color w:val="000000" w:themeColor="text1"/>
          <w:sz w:val="24"/>
          <w:szCs w:val="24"/>
        </w:rPr>
        <w:fldChar w:fldCharType="begin"/>
      </w:r>
      <w:r w:rsidRPr="004E1FF5">
        <w:rPr>
          <w:rFonts w:ascii="Times New Roman" w:hAnsi="Times New Roman" w:cs="Times New Roman"/>
          <w:color w:val="000000" w:themeColor="text1"/>
          <w:sz w:val="24"/>
          <w:szCs w:val="24"/>
        </w:rPr>
        <w:instrText xml:space="preserve"> REF берг \r \h  \* MERGEFORMAT </w:instrText>
      </w:r>
      <w:r w:rsidRPr="004E1FF5">
        <w:rPr>
          <w:rFonts w:ascii="Times New Roman" w:hAnsi="Times New Roman" w:cs="Times New Roman"/>
          <w:color w:val="000000" w:themeColor="text1"/>
          <w:sz w:val="24"/>
          <w:szCs w:val="24"/>
        </w:rPr>
      </w:r>
      <w:r w:rsidRPr="004E1FF5">
        <w:rPr>
          <w:rFonts w:ascii="Times New Roman" w:hAnsi="Times New Roman" w:cs="Times New Roman"/>
          <w:color w:val="000000" w:themeColor="text1"/>
          <w:sz w:val="24"/>
          <w:szCs w:val="24"/>
        </w:rPr>
        <w:fldChar w:fldCharType="separate"/>
      </w:r>
      <w:r w:rsidRPr="004E1FF5">
        <w:rPr>
          <w:rFonts w:ascii="Times New Roman" w:hAnsi="Times New Roman" w:cs="Times New Roman"/>
          <w:color w:val="000000" w:themeColor="text1"/>
          <w:sz w:val="24"/>
          <w:szCs w:val="24"/>
        </w:rPr>
        <w:t>4</w:t>
      </w:r>
      <w:r w:rsidRPr="004E1FF5">
        <w:rPr>
          <w:rFonts w:ascii="Times New Roman" w:hAnsi="Times New Roman" w:cs="Times New Roman"/>
          <w:color w:val="000000" w:themeColor="text1"/>
          <w:sz w:val="24"/>
          <w:szCs w:val="24"/>
        </w:rPr>
        <w:fldChar w:fldCharType="end"/>
      </w:r>
      <w:r w:rsidRPr="004E1FF5">
        <w:rPr>
          <w:rFonts w:ascii="Times New Roman" w:hAnsi="Times New Roman" w:cs="Times New Roman"/>
          <w:color w:val="000000" w:themeColor="text1"/>
          <w:sz w:val="24"/>
          <w:szCs w:val="24"/>
        </w:rPr>
        <w:t>]. По итогам 2018 года Федеральная антимонопольная служба рассмотрела 15312 заявлений о нарушениях, возбудила 4034 дела, по которым вынесли 1477 постановлений с общей суммой штрафов 78 710 300 рублей. В тоже время в связи с официальным опубликованием от 03.07.2018 № 182-ФЗ «О внесении изменений в Федеральный закон «О рекламе»</w:t>
      </w:r>
      <w:r w:rsidRPr="004E1FF5">
        <w:rPr>
          <w:rStyle w:val="a6"/>
          <w:rFonts w:ascii="Times New Roman" w:hAnsi="Times New Roman" w:cs="Times New Roman"/>
          <w:color w:val="000000" w:themeColor="text1"/>
          <w:sz w:val="24"/>
          <w:szCs w:val="24"/>
        </w:rPr>
        <w:footnoteReference w:id="3"/>
      </w:r>
      <w:r w:rsidRPr="004E1FF5">
        <w:rPr>
          <w:rFonts w:ascii="Times New Roman" w:hAnsi="Times New Roman" w:cs="Times New Roman"/>
          <w:color w:val="000000" w:themeColor="text1"/>
          <w:sz w:val="24"/>
          <w:szCs w:val="24"/>
        </w:rPr>
        <w:t xml:space="preserve">, Орловское УФАС России сообщает, что изменения исключают проведение антимонопольными органами плановых проверок в сфере рекламы. </w:t>
      </w:r>
    </w:p>
    <w:p w14:paraId="1992D81A" w14:textId="77777777" w:rsidR="000E4856" w:rsidRPr="00F11902" w:rsidRDefault="000E4856" w:rsidP="000E4856">
      <w:pPr>
        <w:tabs>
          <w:tab w:val="left" w:pos="1056"/>
        </w:tabs>
        <w:spacing w:after="0" w:line="240" w:lineRule="auto"/>
        <w:ind w:firstLine="709"/>
        <w:jc w:val="both"/>
        <w:rPr>
          <w:rFonts w:ascii="Times New Roman" w:hAnsi="Times New Roman" w:cs="Times New Roman"/>
          <w:sz w:val="24"/>
          <w:szCs w:val="24"/>
          <w:shd w:val="clear" w:color="auto" w:fill="FFFFFF"/>
        </w:rPr>
      </w:pPr>
      <w:r w:rsidRPr="004E1FF5">
        <w:rPr>
          <w:rFonts w:ascii="Times New Roman" w:hAnsi="Times New Roman" w:cs="Times New Roman"/>
          <w:color w:val="000000" w:themeColor="text1"/>
          <w:sz w:val="24"/>
          <w:szCs w:val="24"/>
        </w:rPr>
        <w:t xml:space="preserve">В связи с этим встал вопрос возвращения плановых проверок как этапа регулирования </w:t>
      </w:r>
      <w:r w:rsidRPr="00F11902">
        <w:rPr>
          <w:rFonts w:ascii="Times New Roman" w:hAnsi="Times New Roman" w:cs="Times New Roman"/>
          <w:sz w:val="24"/>
          <w:szCs w:val="24"/>
        </w:rPr>
        <w:t>наружной рекламы, благодаря которым город сможет избавится от низкокачественной рекламной продукции старого образца, а также создание и внедрение в город индивидуального дизайн-кода, подчеркивающего идентичность Орла, его жителей, и архитектуры.</w:t>
      </w:r>
      <w:r w:rsidRPr="00F11902">
        <w:rPr>
          <w:rFonts w:ascii="Times New Roman" w:hAnsi="Times New Roman" w:cs="Times New Roman"/>
          <w:sz w:val="24"/>
          <w:szCs w:val="24"/>
          <w:shd w:val="clear" w:color="auto" w:fill="FFFFFF"/>
        </w:rPr>
        <w:t xml:space="preserve"> Выявление своего дизайн-кода — этап формирования городской среды. Он должен отражать индивидуальность нашего города. Если убрать со зданий все, что закрывает их фасады, мы увидим, насколько они красивые. </w:t>
      </w:r>
      <w:r w:rsidRPr="00F11902">
        <w:rPr>
          <w:rFonts w:ascii="Times New Roman" w:hAnsi="Times New Roman" w:cs="Times New Roman"/>
          <w:sz w:val="24"/>
          <w:szCs w:val="24"/>
        </w:rPr>
        <w:t>Подведя итог исследования, можно сформулировать вывод о том, что представителям власти и бизнеса требуется внимательнее подойти к размещению конструкций наружной рекламы в городе Орёл, соблюдая этичность, безопасность и толерантность городского пространства.</w:t>
      </w:r>
    </w:p>
    <w:p w14:paraId="31790F20" w14:textId="77777777" w:rsidR="000E4856" w:rsidRPr="001C68DC" w:rsidRDefault="000E4856" w:rsidP="000E4856">
      <w:pPr>
        <w:tabs>
          <w:tab w:val="left" w:pos="1056"/>
        </w:tabs>
        <w:spacing w:after="0" w:line="240" w:lineRule="auto"/>
        <w:jc w:val="both"/>
        <w:rPr>
          <w:rFonts w:ascii="Times New Roman" w:hAnsi="Times New Roman" w:cs="Times New Roman"/>
          <w:b/>
          <w:bCs/>
          <w:sz w:val="24"/>
          <w:szCs w:val="24"/>
        </w:rPr>
      </w:pPr>
    </w:p>
    <w:p w14:paraId="0C460283" w14:textId="571E1F79" w:rsidR="000E4856" w:rsidRPr="006E04F0" w:rsidRDefault="000E4856" w:rsidP="006E04F0">
      <w:pPr>
        <w:tabs>
          <w:tab w:val="left" w:pos="1056"/>
        </w:tabs>
        <w:spacing w:after="0" w:line="240" w:lineRule="auto"/>
        <w:jc w:val="center"/>
        <w:rPr>
          <w:rFonts w:ascii="Times New Roman" w:hAnsi="Times New Roman" w:cs="Times New Roman"/>
          <w:b/>
          <w:bCs/>
          <w:i/>
          <w:iCs/>
          <w:sz w:val="24"/>
          <w:szCs w:val="24"/>
        </w:rPr>
      </w:pPr>
      <w:r w:rsidRPr="006E04F0">
        <w:rPr>
          <w:rFonts w:ascii="Times New Roman" w:hAnsi="Times New Roman" w:cs="Times New Roman"/>
          <w:b/>
          <w:bCs/>
          <w:i/>
          <w:iCs/>
          <w:sz w:val="24"/>
          <w:szCs w:val="24"/>
        </w:rPr>
        <w:t>Литература</w:t>
      </w:r>
      <w:r w:rsidR="006E04F0" w:rsidRPr="006E04F0">
        <w:rPr>
          <w:rFonts w:ascii="Times New Roman" w:hAnsi="Times New Roman" w:cs="Times New Roman"/>
          <w:b/>
          <w:bCs/>
          <w:i/>
          <w:iCs/>
          <w:sz w:val="24"/>
          <w:szCs w:val="24"/>
        </w:rPr>
        <w:t>:</w:t>
      </w:r>
    </w:p>
    <w:p w14:paraId="74DB24CB" w14:textId="77777777" w:rsidR="000E4856" w:rsidRPr="001C68DC"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Алексеев Ю. В.</w:t>
      </w:r>
      <w:r w:rsidRPr="001C68DC">
        <w:rPr>
          <w:rFonts w:ascii="Times New Roman" w:eastAsia="Times New Roman" w:hAnsi="Times New Roman" w:cs="Times New Roman"/>
          <w:color w:val="222222"/>
          <w:sz w:val="24"/>
          <w:szCs w:val="24"/>
          <w:lang w:eastAsia="ru-RU"/>
        </w:rPr>
        <w:t xml:space="preserve"> Объекты кул</w:t>
      </w:r>
      <w:bookmarkStart w:id="3" w:name="алексеев"/>
      <w:bookmarkEnd w:id="3"/>
      <w:r w:rsidRPr="001C68DC">
        <w:rPr>
          <w:rFonts w:ascii="Times New Roman" w:eastAsia="Times New Roman" w:hAnsi="Times New Roman" w:cs="Times New Roman"/>
          <w:color w:val="222222"/>
          <w:sz w:val="24"/>
          <w:szCs w:val="24"/>
          <w:lang w:eastAsia="ru-RU"/>
        </w:rPr>
        <w:t>ьтурного наследия. Москва: Изд-во Проспект, 2017. - 228 с.</w:t>
      </w:r>
    </w:p>
    <w:p w14:paraId="161F6B59" w14:textId="77777777" w:rsidR="000E4856" w:rsidRPr="001C68DC"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Бейло</w:t>
      </w:r>
      <w:bookmarkStart w:id="4" w:name="бейлов"/>
      <w:bookmarkEnd w:id="4"/>
      <w:r w:rsidRPr="001C68DC">
        <w:rPr>
          <w:rFonts w:ascii="Times New Roman" w:eastAsia="Times New Roman" w:hAnsi="Times New Roman" w:cs="Times New Roman"/>
          <w:i/>
          <w:iCs/>
          <w:color w:val="222222"/>
          <w:sz w:val="24"/>
          <w:szCs w:val="24"/>
          <w:lang w:eastAsia="ru-RU"/>
        </w:rPr>
        <w:t>к С.</w:t>
      </w:r>
      <w:r w:rsidRPr="001C68DC">
        <w:rPr>
          <w:rFonts w:ascii="Times New Roman" w:eastAsia="Times New Roman" w:hAnsi="Times New Roman" w:cs="Times New Roman"/>
          <w:color w:val="222222"/>
          <w:sz w:val="24"/>
          <w:szCs w:val="24"/>
          <w:lang w:eastAsia="ru-RU"/>
        </w:rPr>
        <w:t xml:space="preserve"> [</w:t>
      </w:r>
      <w:r w:rsidRPr="001C68DC">
        <w:rPr>
          <w:rFonts w:ascii="Times New Roman" w:eastAsia="Times New Roman" w:hAnsi="Times New Roman" w:cs="Times New Roman"/>
          <w:color w:val="222222"/>
          <w:sz w:val="24"/>
          <w:szCs w:val="24"/>
          <w:lang w:val="en-US" w:eastAsia="ru-RU"/>
        </w:rPr>
        <w:t>Baylock</w:t>
      </w:r>
      <w:r w:rsidRPr="001C68DC">
        <w:rPr>
          <w:rFonts w:ascii="Times New Roman" w:eastAsia="Times New Roman" w:hAnsi="Times New Roman" w:cs="Times New Roman"/>
          <w:color w:val="222222"/>
          <w:sz w:val="24"/>
          <w:szCs w:val="24"/>
          <w:lang w:eastAsia="ru-RU"/>
        </w:rPr>
        <w:t xml:space="preserve"> </w:t>
      </w:r>
      <w:r w:rsidRPr="001C68DC">
        <w:rPr>
          <w:rFonts w:ascii="Times New Roman" w:eastAsia="Times New Roman" w:hAnsi="Times New Roman" w:cs="Times New Roman"/>
          <w:color w:val="222222"/>
          <w:sz w:val="24"/>
          <w:szCs w:val="24"/>
          <w:lang w:val="en-US" w:eastAsia="ru-RU"/>
        </w:rPr>
        <w:t>S</w:t>
      </w:r>
      <w:r w:rsidRPr="001C68DC">
        <w:rPr>
          <w:rFonts w:ascii="Times New Roman" w:eastAsia="Times New Roman" w:hAnsi="Times New Roman" w:cs="Times New Roman"/>
          <w:color w:val="222222"/>
          <w:sz w:val="24"/>
          <w:szCs w:val="24"/>
          <w:lang w:eastAsia="ru-RU"/>
        </w:rPr>
        <w:t>.] Мозг и тело: как ощущения влияют на наши чувства и эмоции / пер. с англ. С. Кировой. Питер: Изд-во Манн, Иванов и Фербер, 2015. – 264 с.</w:t>
      </w:r>
    </w:p>
    <w:p w14:paraId="4E65E283" w14:textId="77777777" w:rsidR="000E4856" w:rsidRPr="001C68DC" w:rsidRDefault="000E4856" w:rsidP="000E4856">
      <w:pPr>
        <w:pStyle w:val="a7"/>
        <w:numPr>
          <w:ilvl w:val="0"/>
          <w:numId w:val="1"/>
        </w:numPr>
        <w:spacing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Белинск</w:t>
      </w:r>
      <w:bookmarkStart w:id="5" w:name="белинская"/>
      <w:bookmarkEnd w:id="5"/>
      <w:r w:rsidRPr="001C68DC">
        <w:rPr>
          <w:rFonts w:ascii="Times New Roman" w:eastAsia="Times New Roman" w:hAnsi="Times New Roman" w:cs="Times New Roman"/>
          <w:i/>
          <w:iCs/>
          <w:color w:val="222222"/>
          <w:sz w:val="24"/>
          <w:szCs w:val="24"/>
          <w:lang w:eastAsia="ru-RU"/>
        </w:rPr>
        <w:t>ая Д. В.</w:t>
      </w:r>
      <w:r w:rsidRPr="001C68DC">
        <w:rPr>
          <w:rFonts w:ascii="Times New Roman" w:eastAsia="Times New Roman" w:hAnsi="Times New Roman" w:cs="Times New Roman"/>
          <w:color w:val="222222"/>
          <w:sz w:val="24"/>
          <w:szCs w:val="24"/>
          <w:lang w:eastAsia="ru-RU"/>
        </w:rPr>
        <w:t xml:space="preserve"> Визуальная социология. Тамбов: Изд-во ТГУ, 2012. – 89 с.</w:t>
      </w:r>
    </w:p>
    <w:p w14:paraId="35AFA9BC" w14:textId="77777777" w:rsidR="000E4856" w:rsidRPr="001C68DC" w:rsidRDefault="000E4856" w:rsidP="000E4856">
      <w:pPr>
        <w:pStyle w:val="a7"/>
        <w:numPr>
          <w:ilvl w:val="0"/>
          <w:numId w:val="1"/>
        </w:numPr>
        <w:spacing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 xml:space="preserve">Берг </w:t>
      </w:r>
      <w:bookmarkStart w:id="6" w:name="берг"/>
      <w:bookmarkEnd w:id="6"/>
      <w:r w:rsidRPr="001C68DC">
        <w:rPr>
          <w:rFonts w:ascii="Times New Roman" w:eastAsia="Times New Roman" w:hAnsi="Times New Roman" w:cs="Times New Roman"/>
          <w:i/>
          <w:iCs/>
          <w:color w:val="222222"/>
          <w:sz w:val="24"/>
          <w:szCs w:val="24"/>
          <w:lang w:eastAsia="ru-RU"/>
        </w:rPr>
        <w:t>Т. И.</w:t>
      </w:r>
      <w:r w:rsidRPr="001C68DC">
        <w:rPr>
          <w:rFonts w:ascii="Times New Roman" w:eastAsia="Times New Roman" w:hAnsi="Times New Roman" w:cs="Times New Roman"/>
          <w:color w:val="222222"/>
          <w:sz w:val="24"/>
          <w:szCs w:val="24"/>
          <w:lang w:eastAsia="ru-RU"/>
        </w:rPr>
        <w:t xml:space="preserve"> Размещение розничной торговой сети города: теория, методология, практика. Москва: Изд-во Проспект, 2015. – 112 с.</w:t>
      </w:r>
    </w:p>
    <w:p w14:paraId="5AE0CFD5" w14:textId="77777777" w:rsidR="000E4856" w:rsidRPr="001C68DC" w:rsidRDefault="000E4856" w:rsidP="000E4856">
      <w:pPr>
        <w:pStyle w:val="a7"/>
        <w:numPr>
          <w:ilvl w:val="0"/>
          <w:numId w:val="1"/>
        </w:numPr>
        <w:spacing w:line="240" w:lineRule="auto"/>
        <w:jc w:val="both"/>
        <w:rPr>
          <w:rFonts w:ascii="Times New Roman" w:eastAsia="Times New Roman" w:hAnsi="Times New Roman" w:cs="Times New Roman"/>
          <w:color w:val="222222"/>
          <w:sz w:val="24"/>
          <w:szCs w:val="24"/>
          <w:lang w:eastAsia="ru-RU"/>
        </w:rPr>
      </w:pPr>
      <w:proofErr w:type="spellStart"/>
      <w:r w:rsidRPr="001C68DC">
        <w:rPr>
          <w:rFonts w:ascii="Times New Roman" w:eastAsia="Times New Roman" w:hAnsi="Times New Roman" w:cs="Times New Roman"/>
          <w:i/>
          <w:iCs/>
          <w:color w:val="222222"/>
          <w:sz w:val="24"/>
          <w:szCs w:val="24"/>
          <w:lang w:eastAsia="ru-RU"/>
        </w:rPr>
        <w:t>Кашк</w:t>
      </w:r>
      <w:bookmarkStart w:id="7" w:name="кашкина"/>
      <w:bookmarkEnd w:id="7"/>
      <w:r w:rsidRPr="001C68DC">
        <w:rPr>
          <w:rFonts w:ascii="Times New Roman" w:eastAsia="Times New Roman" w:hAnsi="Times New Roman" w:cs="Times New Roman"/>
          <w:i/>
          <w:iCs/>
          <w:color w:val="222222"/>
          <w:sz w:val="24"/>
          <w:szCs w:val="24"/>
          <w:lang w:eastAsia="ru-RU"/>
        </w:rPr>
        <w:t>ина</w:t>
      </w:r>
      <w:proofErr w:type="spellEnd"/>
      <w:r w:rsidRPr="001C68DC">
        <w:rPr>
          <w:rFonts w:ascii="Times New Roman" w:eastAsia="Times New Roman" w:hAnsi="Times New Roman" w:cs="Times New Roman"/>
          <w:i/>
          <w:iCs/>
          <w:color w:val="222222"/>
          <w:sz w:val="24"/>
          <w:szCs w:val="24"/>
          <w:lang w:eastAsia="ru-RU"/>
        </w:rPr>
        <w:t xml:space="preserve"> Л. В.</w:t>
      </w:r>
      <w:r w:rsidRPr="001C68DC">
        <w:rPr>
          <w:rFonts w:ascii="Times New Roman" w:eastAsia="Times New Roman" w:hAnsi="Times New Roman" w:cs="Times New Roman"/>
          <w:color w:val="222222"/>
          <w:sz w:val="24"/>
          <w:szCs w:val="24"/>
          <w:lang w:eastAsia="ru-RU"/>
        </w:rPr>
        <w:t xml:space="preserve"> Основы градостроительства. Дизайн городской среды. Москва: Изд-во Академия, 2017. – 350 с.</w:t>
      </w:r>
    </w:p>
    <w:p w14:paraId="7D920AA6" w14:textId="77777777" w:rsidR="000E4856" w:rsidRPr="001C68DC" w:rsidRDefault="000E4856" w:rsidP="000E4856">
      <w:pPr>
        <w:pStyle w:val="a7"/>
        <w:numPr>
          <w:ilvl w:val="0"/>
          <w:numId w:val="1"/>
        </w:numPr>
        <w:spacing w:line="240" w:lineRule="auto"/>
        <w:jc w:val="both"/>
        <w:rPr>
          <w:rFonts w:ascii="Times New Roman" w:eastAsia="Times New Roman" w:hAnsi="Times New Roman" w:cs="Times New Roman"/>
          <w:color w:val="222222"/>
          <w:sz w:val="24"/>
          <w:szCs w:val="24"/>
          <w:lang w:eastAsia="ru-RU"/>
        </w:rPr>
      </w:pPr>
      <w:r w:rsidRPr="001C68DC">
        <w:rPr>
          <w:rFonts w:ascii="Times New Roman" w:hAnsi="Times New Roman" w:cs="Times New Roman"/>
          <w:i/>
          <w:iCs/>
          <w:sz w:val="24"/>
          <w:szCs w:val="24"/>
        </w:rPr>
        <w:t>Крижановс</w:t>
      </w:r>
      <w:bookmarkStart w:id="8" w:name="крижановская"/>
      <w:bookmarkEnd w:id="8"/>
      <w:r w:rsidRPr="001C68DC">
        <w:rPr>
          <w:rFonts w:ascii="Times New Roman" w:hAnsi="Times New Roman" w:cs="Times New Roman"/>
          <w:i/>
          <w:iCs/>
          <w:sz w:val="24"/>
          <w:szCs w:val="24"/>
        </w:rPr>
        <w:t>кая Н.Я.</w:t>
      </w:r>
      <w:r w:rsidRPr="001C68DC">
        <w:rPr>
          <w:rFonts w:ascii="Times New Roman" w:hAnsi="Times New Roman" w:cs="Times New Roman"/>
          <w:sz w:val="24"/>
          <w:szCs w:val="24"/>
        </w:rPr>
        <w:t xml:space="preserve"> </w:t>
      </w:r>
      <w:r w:rsidRPr="001C68DC">
        <w:rPr>
          <w:rFonts w:ascii="Times New Roman" w:eastAsia="Times New Roman" w:hAnsi="Times New Roman" w:cs="Times New Roman"/>
          <w:color w:val="222222"/>
          <w:sz w:val="24"/>
          <w:szCs w:val="24"/>
          <w:lang w:eastAsia="ru-RU"/>
        </w:rPr>
        <w:t>Светоцветовой дизайн городской среды. Белгород: Изд-во БГТУ им В. Г. Шухова, 2006. – 135 с.</w:t>
      </w:r>
    </w:p>
    <w:p w14:paraId="66AF6E33" w14:textId="77777777" w:rsidR="000E4856" w:rsidRPr="001C68DC"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Лебедев-Лю</w:t>
      </w:r>
      <w:bookmarkStart w:id="9" w:name="лебедевлюбимов"/>
      <w:bookmarkEnd w:id="9"/>
      <w:r w:rsidRPr="001C68DC">
        <w:rPr>
          <w:rFonts w:ascii="Times New Roman" w:eastAsia="Times New Roman" w:hAnsi="Times New Roman" w:cs="Times New Roman"/>
          <w:i/>
          <w:iCs/>
          <w:color w:val="222222"/>
          <w:sz w:val="24"/>
          <w:szCs w:val="24"/>
          <w:lang w:eastAsia="ru-RU"/>
        </w:rPr>
        <w:t>бимов А.Н.</w:t>
      </w:r>
      <w:r w:rsidRPr="001C68DC">
        <w:rPr>
          <w:rFonts w:ascii="Times New Roman" w:eastAsia="Times New Roman" w:hAnsi="Times New Roman" w:cs="Times New Roman"/>
          <w:color w:val="222222"/>
          <w:sz w:val="24"/>
          <w:szCs w:val="24"/>
          <w:lang w:eastAsia="ru-RU"/>
        </w:rPr>
        <w:t xml:space="preserve"> Психология рекламы. 2-е изд. Москва: Изд-во Питер, 2006. – 384с.</w:t>
      </w:r>
    </w:p>
    <w:p w14:paraId="732389F1" w14:textId="77777777" w:rsidR="000E4856"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Медве</w:t>
      </w:r>
      <w:bookmarkStart w:id="10" w:name="медведков"/>
      <w:bookmarkEnd w:id="10"/>
      <w:r w:rsidRPr="001C68DC">
        <w:rPr>
          <w:rFonts w:ascii="Times New Roman" w:eastAsia="Times New Roman" w:hAnsi="Times New Roman" w:cs="Times New Roman"/>
          <w:i/>
          <w:iCs/>
          <w:color w:val="222222"/>
          <w:sz w:val="24"/>
          <w:szCs w:val="24"/>
          <w:lang w:eastAsia="ru-RU"/>
        </w:rPr>
        <w:t>дков Ю. В.</w:t>
      </w:r>
      <w:r w:rsidRPr="001C68DC">
        <w:rPr>
          <w:rFonts w:ascii="Times New Roman" w:eastAsia="Times New Roman" w:hAnsi="Times New Roman" w:cs="Times New Roman"/>
          <w:color w:val="222222"/>
          <w:sz w:val="24"/>
          <w:szCs w:val="24"/>
          <w:lang w:eastAsia="ru-RU"/>
        </w:rPr>
        <w:t xml:space="preserve"> Человек и городская среда. Москва: Изд-во Наука, 1978. - 214 с.</w:t>
      </w:r>
    </w:p>
    <w:p w14:paraId="356FE693" w14:textId="77777777" w:rsidR="000E4856" w:rsidRPr="00C70847" w:rsidRDefault="000E4856" w:rsidP="000E4856">
      <w:pPr>
        <w:pStyle w:val="a7"/>
        <w:numPr>
          <w:ilvl w:val="0"/>
          <w:numId w:val="1"/>
        </w:numPr>
        <w:spacing w:line="240" w:lineRule="auto"/>
        <w:jc w:val="both"/>
        <w:rPr>
          <w:rFonts w:ascii="Times New Roman" w:hAnsi="Times New Roman" w:cs="Times New Roman"/>
          <w:sz w:val="24"/>
          <w:szCs w:val="24"/>
        </w:rPr>
      </w:pPr>
      <w:r w:rsidRPr="00C70847">
        <w:rPr>
          <w:rFonts w:ascii="Times New Roman" w:hAnsi="Times New Roman" w:cs="Times New Roman"/>
          <w:i/>
          <w:iCs/>
          <w:sz w:val="24"/>
          <w:szCs w:val="24"/>
        </w:rPr>
        <w:t>Наружная реклама</w:t>
      </w:r>
      <w:r w:rsidRPr="00C70847">
        <w:rPr>
          <w:rFonts w:ascii="Times New Roman" w:hAnsi="Times New Roman" w:cs="Times New Roman"/>
          <w:sz w:val="24"/>
          <w:szCs w:val="24"/>
        </w:rPr>
        <w:t xml:space="preserve"> // </w:t>
      </w:r>
      <w:proofErr w:type="spellStart"/>
      <w:r w:rsidRPr="00C70847">
        <w:rPr>
          <w:rFonts w:ascii="Times New Roman" w:hAnsi="Times New Roman" w:cs="Times New Roman"/>
          <w:sz w:val="24"/>
          <w:szCs w:val="24"/>
        </w:rPr>
        <w:t>ВикипедиЯ</w:t>
      </w:r>
      <w:proofErr w:type="spellEnd"/>
      <w:r w:rsidRPr="00C70847">
        <w:rPr>
          <w:rFonts w:ascii="Times New Roman" w:hAnsi="Times New Roman" w:cs="Times New Roman"/>
          <w:sz w:val="24"/>
          <w:szCs w:val="24"/>
        </w:rPr>
        <w:t xml:space="preserve"> URL:</w:t>
      </w:r>
      <w:r w:rsidRPr="00C70847">
        <w:t xml:space="preserve"> </w:t>
      </w:r>
      <w:hyperlink r:id="rId10" w:history="1">
        <w:r w:rsidRPr="001545AA">
          <w:rPr>
            <w:rStyle w:val="a3"/>
            <w:rFonts w:ascii="Times New Roman" w:hAnsi="Times New Roman" w:cs="Times New Roman"/>
            <w:sz w:val="24"/>
            <w:szCs w:val="24"/>
          </w:rPr>
          <w:t>https://ru.wikipedia.org/wiki/Наружная_реклама</w:t>
        </w:r>
      </w:hyperlink>
      <w:r>
        <w:rPr>
          <w:rFonts w:ascii="Times New Roman" w:hAnsi="Times New Roman" w:cs="Times New Roman"/>
          <w:sz w:val="24"/>
          <w:szCs w:val="24"/>
        </w:rPr>
        <w:t xml:space="preserve"> </w:t>
      </w:r>
      <w:r w:rsidRPr="00C70847">
        <w:rPr>
          <w:rFonts w:ascii="Times New Roman" w:hAnsi="Times New Roman" w:cs="Times New Roman"/>
          <w:sz w:val="24"/>
          <w:szCs w:val="24"/>
        </w:rPr>
        <w:t>(дата обращения: 23.04.2020).</w:t>
      </w:r>
    </w:p>
    <w:p w14:paraId="20ED7157" w14:textId="77777777" w:rsidR="000E4856" w:rsidRPr="001C68DC"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Памятник</w:t>
      </w:r>
      <w:bookmarkStart w:id="11" w:name="памятникиархитектуры"/>
      <w:bookmarkEnd w:id="11"/>
      <w:r w:rsidRPr="001C68DC">
        <w:rPr>
          <w:rFonts w:ascii="Times New Roman" w:eastAsia="Times New Roman" w:hAnsi="Times New Roman" w:cs="Times New Roman"/>
          <w:i/>
          <w:iCs/>
          <w:color w:val="222222"/>
          <w:sz w:val="24"/>
          <w:szCs w:val="24"/>
          <w:lang w:eastAsia="ru-RU"/>
        </w:rPr>
        <w:t>и архитектуры Орла</w:t>
      </w:r>
      <w:r w:rsidRPr="001C68DC">
        <w:rPr>
          <w:rFonts w:ascii="Times New Roman" w:eastAsia="Times New Roman" w:hAnsi="Times New Roman" w:cs="Times New Roman"/>
          <w:color w:val="222222"/>
          <w:sz w:val="24"/>
          <w:szCs w:val="24"/>
          <w:lang w:eastAsia="ru-RU"/>
        </w:rPr>
        <w:t xml:space="preserve"> [Электронный ресурс]// История Орла: регионал. </w:t>
      </w:r>
      <w:r w:rsidRPr="001C68DC">
        <w:rPr>
          <w:rFonts w:ascii="Times New Roman" w:eastAsia="Times New Roman" w:hAnsi="Times New Roman" w:cs="Times New Roman"/>
          <w:color w:val="222222"/>
          <w:sz w:val="24"/>
          <w:szCs w:val="24"/>
          <w:lang w:val="en-US" w:eastAsia="ru-RU"/>
        </w:rPr>
        <w:t>URL</w:t>
      </w:r>
      <w:r w:rsidRPr="001C68DC">
        <w:rPr>
          <w:rFonts w:ascii="Times New Roman" w:eastAsia="Times New Roman" w:hAnsi="Times New Roman" w:cs="Times New Roman"/>
          <w:color w:val="222222"/>
          <w:sz w:val="24"/>
          <w:szCs w:val="24"/>
          <w:lang w:eastAsia="ru-RU"/>
        </w:rPr>
        <w:t>:</w:t>
      </w:r>
      <w:r w:rsidRPr="001C68DC">
        <w:rPr>
          <w:rFonts w:ascii="Times New Roman" w:hAnsi="Times New Roman" w:cs="Times New Roman"/>
          <w:sz w:val="24"/>
          <w:szCs w:val="24"/>
        </w:rPr>
        <w:t xml:space="preserve"> </w:t>
      </w:r>
      <w:hyperlink r:id="rId11" w:history="1">
        <w:r w:rsidRPr="001C68DC">
          <w:rPr>
            <w:rStyle w:val="a3"/>
            <w:rFonts w:ascii="Times New Roman" w:eastAsia="Times New Roman" w:hAnsi="Times New Roman" w:cs="Times New Roman"/>
            <w:sz w:val="24"/>
            <w:szCs w:val="24"/>
            <w:lang w:eastAsia="ru-RU"/>
          </w:rPr>
          <w:t>https://орел-57.рф/pages/Year450.php</w:t>
        </w:r>
      </w:hyperlink>
      <w:r w:rsidRPr="001C68DC">
        <w:rPr>
          <w:rFonts w:ascii="Times New Roman" w:eastAsia="Times New Roman" w:hAnsi="Times New Roman" w:cs="Times New Roman"/>
          <w:color w:val="222222"/>
          <w:sz w:val="24"/>
          <w:szCs w:val="24"/>
          <w:lang w:eastAsia="ru-RU"/>
        </w:rPr>
        <w:t xml:space="preserve"> (дата обращения 21.03.2020)</w:t>
      </w:r>
    </w:p>
    <w:p w14:paraId="5021EB93" w14:textId="77777777" w:rsidR="000E4856" w:rsidRPr="001C68DC"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proofErr w:type="spellStart"/>
      <w:r w:rsidRPr="001C68DC">
        <w:rPr>
          <w:rFonts w:ascii="Times New Roman" w:hAnsi="Times New Roman" w:cs="Times New Roman"/>
          <w:i/>
          <w:iCs/>
          <w:sz w:val="24"/>
          <w:szCs w:val="24"/>
        </w:rPr>
        <w:t>Ст</w:t>
      </w:r>
      <w:bookmarkStart w:id="12" w:name="ставцева"/>
      <w:bookmarkEnd w:id="12"/>
      <w:r w:rsidRPr="001C68DC">
        <w:rPr>
          <w:rFonts w:ascii="Times New Roman" w:hAnsi="Times New Roman" w:cs="Times New Roman"/>
          <w:i/>
          <w:iCs/>
          <w:sz w:val="24"/>
          <w:szCs w:val="24"/>
        </w:rPr>
        <w:t>авцева</w:t>
      </w:r>
      <w:proofErr w:type="spellEnd"/>
      <w:r w:rsidRPr="001C68DC">
        <w:rPr>
          <w:rFonts w:ascii="Times New Roman" w:hAnsi="Times New Roman" w:cs="Times New Roman"/>
          <w:i/>
          <w:iCs/>
          <w:sz w:val="24"/>
          <w:szCs w:val="24"/>
        </w:rPr>
        <w:t xml:space="preserve"> А. М.</w:t>
      </w:r>
      <w:r w:rsidRPr="001C68DC">
        <w:rPr>
          <w:rFonts w:ascii="Times New Roman" w:hAnsi="Times New Roman" w:cs="Times New Roman"/>
          <w:sz w:val="24"/>
          <w:szCs w:val="24"/>
        </w:rPr>
        <w:t xml:space="preserve"> </w:t>
      </w:r>
      <w:r w:rsidRPr="001C68DC">
        <w:rPr>
          <w:rFonts w:ascii="Times New Roman" w:eastAsia="Times New Roman" w:hAnsi="Times New Roman" w:cs="Times New Roman"/>
          <w:color w:val="222222"/>
          <w:sz w:val="24"/>
          <w:szCs w:val="24"/>
          <w:lang w:eastAsia="ru-RU"/>
        </w:rPr>
        <w:t>Архитектура города Орла и проблема охраны исторического архитектурного наследия города. Орел: Изд-во Картуш, 2019. – 251 с.</w:t>
      </w:r>
    </w:p>
    <w:p w14:paraId="40573F7E" w14:textId="77777777" w:rsidR="000E4856" w:rsidRPr="001C68DC"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t>Соглас</w:t>
      </w:r>
      <w:bookmarkStart w:id="13" w:name="согласованиевывесок"/>
      <w:bookmarkEnd w:id="13"/>
      <w:r w:rsidRPr="001C68DC">
        <w:rPr>
          <w:rFonts w:ascii="Times New Roman" w:eastAsia="Times New Roman" w:hAnsi="Times New Roman" w:cs="Times New Roman"/>
          <w:i/>
          <w:iCs/>
          <w:color w:val="222222"/>
          <w:sz w:val="24"/>
          <w:szCs w:val="24"/>
          <w:lang w:eastAsia="ru-RU"/>
        </w:rPr>
        <w:t>ование вывесок в Орле</w:t>
      </w:r>
      <w:r w:rsidRPr="001C68DC">
        <w:rPr>
          <w:rFonts w:ascii="Times New Roman" w:eastAsia="Times New Roman" w:hAnsi="Times New Roman" w:cs="Times New Roman"/>
          <w:color w:val="222222"/>
          <w:sz w:val="24"/>
          <w:szCs w:val="24"/>
          <w:lang w:eastAsia="ru-RU"/>
        </w:rPr>
        <w:t xml:space="preserve"> [Электронный ресурс]// Народная реклама: </w:t>
      </w:r>
      <w:proofErr w:type="spellStart"/>
      <w:r w:rsidRPr="001C68DC">
        <w:rPr>
          <w:rFonts w:ascii="Times New Roman" w:eastAsia="Times New Roman" w:hAnsi="Times New Roman" w:cs="Times New Roman"/>
          <w:color w:val="222222"/>
          <w:sz w:val="24"/>
          <w:szCs w:val="24"/>
          <w:lang w:eastAsia="ru-RU"/>
        </w:rPr>
        <w:t>рекл</w:t>
      </w:r>
      <w:proofErr w:type="spellEnd"/>
      <w:r w:rsidRPr="001C68DC">
        <w:rPr>
          <w:rFonts w:ascii="Times New Roman" w:eastAsia="Times New Roman" w:hAnsi="Times New Roman" w:cs="Times New Roman"/>
          <w:color w:val="222222"/>
          <w:sz w:val="24"/>
          <w:szCs w:val="24"/>
          <w:lang w:eastAsia="ru-RU"/>
        </w:rPr>
        <w:t xml:space="preserve">. агент. </w:t>
      </w:r>
      <w:r w:rsidRPr="001C68DC">
        <w:rPr>
          <w:rFonts w:ascii="Times New Roman" w:eastAsia="Times New Roman" w:hAnsi="Times New Roman" w:cs="Times New Roman"/>
          <w:color w:val="222222"/>
          <w:sz w:val="24"/>
          <w:szCs w:val="24"/>
          <w:lang w:val="en-US" w:eastAsia="ru-RU"/>
        </w:rPr>
        <w:t>URL</w:t>
      </w:r>
      <w:r w:rsidRPr="001C68DC">
        <w:rPr>
          <w:rFonts w:ascii="Times New Roman" w:eastAsia="Times New Roman" w:hAnsi="Times New Roman" w:cs="Times New Roman"/>
          <w:color w:val="222222"/>
          <w:sz w:val="24"/>
          <w:szCs w:val="24"/>
          <w:lang w:eastAsia="ru-RU"/>
        </w:rPr>
        <w:t xml:space="preserve">: </w:t>
      </w:r>
      <w:hyperlink r:id="rId12" w:history="1">
        <w:r w:rsidRPr="001C68DC">
          <w:rPr>
            <w:rStyle w:val="a3"/>
            <w:rFonts w:ascii="Times New Roman" w:eastAsia="Times New Roman" w:hAnsi="Times New Roman" w:cs="Times New Roman"/>
            <w:sz w:val="24"/>
            <w:szCs w:val="24"/>
            <w:lang w:eastAsia="ru-RU"/>
          </w:rPr>
          <w:t>https://nrorel.ru/soglasovanie_vyvesok_v_orle</w:t>
        </w:r>
      </w:hyperlink>
      <w:r w:rsidRPr="001C68DC">
        <w:rPr>
          <w:rFonts w:ascii="Times New Roman" w:eastAsia="Times New Roman" w:hAnsi="Times New Roman" w:cs="Times New Roman"/>
          <w:color w:val="222222"/>
          <w:sz w:val="24"/>
          <w:szCs w:val="24"/>
          <w:lang w:eastAsia="ru-RU"/>
        </w:rPr>
        <w:t xml:space="preserve"> (дата обращения 21.03.2020).</w:t>
      </w:r>
    </w:p>
    <w:p w14:paraId="6E2B9D7C" w14:textId="77777777" w:rsidR="000E4856" w:rsidRPr="00F966B0" w:rsidRDefault="000E4856" w:rsidP="000E4856">
      <w:pPr>
        <w:pStyle w:val="a7"/>
        <w:numPr>
          <w:ilvl w:val="0"/>
          <w:numId w:val="1"/>
        </w:numPr>
        <w:spacing w:after="0" w:line="240" w:lineRule="auto"/>
        <w:jc w:val="both"/>
        <w:rPr>
          <w:rFonts w:ascii="Times New Roman" w:eastAsia="Times New Roman" w:hAnsi="Times New Roman" w:cs="Times New Roman"/>
          <w:color w:val="222222"/>
          <w:sz w:val="24"/>
          <w:szCs w:val="24"/>
          <w:lang w:eastAsia="ru-RU"/>
        </w:rPr>
      </w:pPr>
      <w:r w:rsidRPr="001C68DC">
        <w:rPr>
          <w:rFonts w:ascii="Times New Roman" w:eastAsia="Times New Roman" w:hAnsi="Times New Roman" w:cs="Times New Roman"/>
          <w:i/>
          <w:iCs/>
          <w:color w:val="222222"/>
          <w:sz w:val="24"/>
          <w:szCs w:val="24"/>
          <w:lang w:eastAsia="ru-RU"/>
        </w:rPr>
        <w:lastRenderedPageBreak/>
        <w:t>Ягодки</w:t>
      </w:r>
      <w:bookmarkStart w:id="14" w:name="ягодкина"/>
      <w:bookmarkEnd w:id="14"/>
      <w:r w:rsidRPr="001C68DC">
        <w:rPr>
          <w:rFonts w:ascii="Times New Roman" w:eastAsia="Times New Roman" w:hAnsi="Times New Roman" w:cs="Times New Roman"/>
          <w:i/>
          <w:iCs/>
          <w:color w:val="222222"/>
          <w:sz w:val="24"/>
          <w:szCs w:val="24"/>
          <w:lang w:eastAsia="ru-RU"/>
        </w:rPr>
        <w:t>на М. В.</w:t>
      </w:r>
      <w:r w:rsidRPr="001C68DC">
        <w:rPr>
          <w:rFonts w:ascii="Times New Roman" w:eastAsia="Times New Roman" w:hAnsi="Times New Roman" w:cs="Times New Roman"/>
          <w:color w:val="222222"/>
          <w:sz w:val="24"/>
          <w:szCs w:val="24"/>
          <w:lang w:eastAsia="ru-RU"/>
        </w:rPr>
        <w:t xml:space="preserve"> Реклама в коммуникационном процессе. Санкт – Петербург: Изд-во Питер, 2013. –  304 с.</w:t>
      </w:r>
    </w:p>
    <w:p w14:paraId="0F6830D6" w14:textId="14F17B2C" w:rsidR="009D2F17" w:rsidRPr="006E04F0" w:rsidRDefault="006E04F0" w:rsidP="006E04F0">
      <w:pPr>
        <w:spacing w:line="240" w:lineRule="auto"/>
        <w:ind w:firstLine="709"/>
        <w:jc w:val="center"/>
        <w:rPr>
          <w:rFonts w:ascii="Times New Roman" w:hAnsi="Times New Roman" w:cs="Times New Roman"/>
          <w:sz w:val="24"/>
          <w:szCs w:val="24"/>
          <w:lang w:val="en-US"/>
        </w:rPr>
      </w:pPr>
      <w:r w:rsidRPr="006E04F0">
        <w:rPr>
          <w:rFonts w:ascii="Times New Roman" w:hAnsi="Times New Roman" w:cs="Times New Roman"/>
          <w:sz w:val="24"/>
          <w:szCs w:val="24"/>
          <w:lang w:val="en-US"/>
        </w:rPr>
        <w:t>D.V. VINOKUROVA</w:t>
      </w:r>
      <w:r>
        <w:rPr>
          <w:rFonts w:ascii="Times New Roman" w:hAnsi="Times New Roman" w:cs="Times New Roman"/>
          <w:sz w:val="24"/>
          <w:szCs w:val="24"/>
          <w:lang w:val="en-US"/>
        </w:rPr>
        <w:t xml:space="preserve">, </w:t>
      </w:r>
      <w:r w:rsidRPr="006E04F0">
        <w:rPr>
          <w:rFonts w:ascii="Times New Roman" w:hAnsi="Times New Roman" w:cs="Times New Roman"/>
          <w:sz w:val="24"/>
          <w:szCs w:val="24"/>
          <w:lang w:val="en-US"/>
        </w:rPr>
        <w:t>E.YU. MIRONOVA</w:t>
      </w:r>
    </w:p>
    <w:p w14:paraId="531E0AF2" w14:textId="77777777" w:rsidR="006E04F0" w:rsidRDefault="006E04F0" w:rsidP="00557314">
      <w:pPr>
        <w:tabs>
          <w:tab w:val="left" w:pos="1056"/>
        </w:tabs>
        <w:spacing w:after="0" w:line="240" w:lineRule="auto"/>
        <w:jc w:val="center"/>
        <w:rPr>
          <w:rFonts w:ascii="Times New Roman" w:hAnsi="Times New Roman" w:cs="Times New Roman"/>
          <w:b/>
          <w:bCs/>
          <w:sz w:val="24"/>
          <w:szCs w:val="24"/>
          <w:lang w:val="en-US"/>
        </w:rPr>
      </w:pPr>
    </w:p>
    <w:p w14:paraId="3550E38C" w14:textId="39AA3E1F" w:rsidR="00557314" w:rsidRPr="006E04F0" w:rsidRDefault="00557314" w:rsidP="00557314">
      <w:pPr>
        <w:tabs>
          <w:tab w:val="left" w:pos="1056"/>
        </w:tabs>
        <w:spacing w:after="0" w:line="240" w:lineRule="auto"/>
        <w:jc w:val="center"/>
        <w:rPr>
          <w:rFonts w:ascii="Times New Roman" w:hAnsi="Times New Roman" w:cs="Times New Roman"/>
          <w:b/>
          <w:bCs/>
          <w:i/>
          <w:iCs/>
          <w:sz w:val="24"/>
          <w:szCs w:val="24"/>
          <w:lang w:val="en-US"/>
        </w:rPr>
      </w:pPr>
      <w:r w:rsidRPr="006E04F0">
        <w:rPr>
          <w:rFonts w:ascii="Times New Roman" w:hAnsi="Times New Roman" w:cs="Times New Roman"/>
          <w:b/>
          <w:bCs/>
          <w:i/>
          <w:iCs/>
          <w:sz w:val="24"/>
          <w:szCs w:val="24"/>
          <w:lang w:val="en-US"/>
        </w:rPr>
        <w:t>THE PROBLEM OF FORMATION OF THE CITY ENVIRONMENT BY MEANS OF OUTDOOR ADVERTISING</w:t>
      </w:r>
    </w:p>
    <w:p w14:paraId="4BF9318F" w14:textId="77777777" w:rsidR="006E04F0" w:rsidRDefault="006E04F0" w:rsidP="00812634">
      <w:pPr>
        <w:tabs>
          <w:tab w:val="left" w:pos="1056"/>
        </w:tabs>
        <w:spacing w:after="0" w:line="240" w:lineRule="auto"/>
        <w:ind w:firstLine="709"/>
        <w:jc w:val="both"/>
        <w:rPr>
          <w:rFonts w:ascii="Times New Roman" w:eastAsia="Times New Roman" w:hAnsi="Times New Roman" w:cs="Times New Roman"/>
          <w:i/>
          <w:iCs/>
          <w:sz w:val="24"/>
          <w:szCs w:val="24"/>
          <w:lang w:val="en-US" w:eastAsia="ru-RU"/>
        </w:rPr>
      </w:pPr>
    </w:p>
    <w:p w14:paraId="553D5043" w14:textId="6A7A8E54" w:rsidR="00557314" w:rsidRDefault="00557314" w:rsidP="006E04F0">
      <w:pPr>
        <w:tabs>
          <w:tab w:val="left" w:pos="1056"/>
        </w:tabs>
        <w:spacing w:after="0" w:line="240" w:lineRule="auto"/>
        <w:ind w:firstLine="709"/>
        <w:jc w:val="both"/>
        <w:rPr>
          <w:rFonts w:ascii="Times New Roman" w:hAnsi="Times New Roman" w:cs="Times New Roman"/>
          <w:b/>
          <w:bCs/>
          <w:sz w:val="24"/>
          <w:szCs w:val="24"/>
          <w:lang w:val="en-US"/>
        </w:rPr>
      </w:pPr>
      <w:r w:rsidRPr="001C68DC">
        <w:rPr>
          <w:rFonts w:ascii="Times New Roman" w:hAnsi="Times New Roman" w:cs="Times New Roman"/>
          <w:i/>
          <w:iCs/>
          <w:sz w:val="24"/>
          <w:szCs w:val="24"/>
          <w:lang w:val="en-US"/>
        </w:rPr>
        <w:t>The article analyzes the features of the influence of advertising on the integrity of the perception of the city by residents and visitors.  The questions of the placement of advertising products, its aesthetic appearance, harmonization with the urban space, the impact on the architectural and historical appearance of the city were studied.  Based on the analysis revealed that direct marketing does not always organically fit into the architecture of a particular area.  The necessity of introducing a stage of planned inspections of the conformity of the content of advertising to its placement is considered.</w:t>
      </w:r>
      <w:r w:rsidRPr="00557314">
        <w:rPr>
          <w:rFonts w:ascii="Times New Roman" w:hAnsi="Times New Roman" w:cs="Times New Roman"/>
          <w:b/>
          <w:bCs/>
          <w:sz w:val="24"/>
          <w:szCs w:val="24"/>
          <w:lang w:val="en-US"/>
        </w:rPr>
        <w:t xml:space="preserve"> </w:t>
      </w:r>
    </w:p>
    <w:p w14:paraId="56E59E9F" w14:textId="36921CCA" w:rsidR="006E04F0" w:rsidRPr="00942F44" w:rsidRDefault="006E04F0" w:rsidP="006E04F0">
      <w:pPr>
        <w:tabs>
          <w:tab w:val="left" w:pos="1056"/>
        </w:tabs>
        <w:spacing w:after="0" w:line="240" w:lineRule="auto"/>
        <w:ind w:firstLine="709"/>
        <w:jc w:val="both"/>
        <w:rPr>
          <w:rFonts w:ascii="Times New Roman" w:hAnsi="Times New Roman" w:cs="Times New Roman"/>
          <w:i/>
          <w:iCs/>
          <w:sz w:val="24"/>
          <w:szCs w:val="24"/>
          <w:lang w:val="en-US"/>
        </w:rPr>
      </w:pPr>
      <w:r w:rsidRPr="00942F44">
        <w:rPr>
          <w:rFonts w:ascii="Times New Roman" w:hAnsi="Times New Roman" w:cs="Times New Roman"/>
          <w:b/>
          <w:bCs/>
          <w:i/>
          <w:iCs/>
          <w:sz w:val="24"/>
          <w:szCs w:val="24"/>
          <w:lang w:val="en-US"/>
        </w:rPr>
        <w:t>Keywords:</w:t>
      </w:r>
      <w:r w:rsidRPr="00942F44">
        <w:rPr>
          <w:rFonts w:ascii="Times New Roman" w:hAnsi="Times New Roman" w:cs="Times New Roman"/>
          <w:i/>
          <w:iCs/>
          <w:sz w:val="24"/>
          <w:szCs w:val="24"/>
          <w:lang w:val="en-US"/>
        </w:rPr>
        <w:t xml:space="preserve"> advertising, urban environment, design, image of the city, advertising products, city perception.</w:t>
      </w:r>
    </w:p>
    <w:p w14:paraId="16C5D3BD" w14:textId="77777777" w:rsidR="000E4856" w:rsidRPr="006E04F0" w:rsidRDefault="000E4856" w:rsidP="006E04F0">
      <w:pPr>
        <w:pStyle w:val="a7"/>
        <w:spacing w:after="0" w:line="240" w:lineRule="auto"/>
        <w:ind w:left="0"/>
        <w:jc w:val="both"/>
        <w:rPr>
          <w:rFonts w:ascii="Times New Roman" w:eastAsia="Times New Roman" w:hAnsi="Times New Roman" w:cs="Times New Roman"/>
          <w:color w:val="222222"/>
          <w:sz w:val="24"/>
          <w:szCs w:val="24"/>
          <w:lang w:val="en-US" w:eastAsia="ru-RU"/>
        </w:rPr>
      </w:pPr>
    </w:p>
    <w:sectPr w:rsidR="000E4856" w:rsidRPr="006E04F0" w:rsidSect="00FF219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37132" w14:textId="77777777" w:rsidR="00885844" w:rsidRDefault="00885844" w:rsidP="00F72FD8">
      <w:pPr>
        <w:spacing w:after="0" w:line="240" w:lineRule="auto"/>
      </w:pPr>
      <w:r>
        <w:separator/>
      </w:r>
    </w:p>
  </w:endnote>
  <w:endnote w:type="continuationSeparator" w:id="0">
    <w:p w14:paraId="01EF6AE8" w14:textId="77777777" w:rsidR="00885844" w:rsidRDefault="00885844" w:rsidP="00F7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9CB9" w14:textId="77777777" w:rsidR="00885844" w:rsidRDefault="00885844" w:rsidP="00F72FD8">
      <w:pPr>
        <w:spacing w:after="0" w:line="240" w:lineRule="auto"/>
      </w:pPr>
      <w:r>
        <w:separator/>
      </w:r>
    </w:p>
  </w:footnote>
  <w:footnote w:type="continuationSeparator" w:id="0">
    <w:p w14:paraId="4D8BE9F5" w14:textId="77777777" w:rsidR="00885844" w:rsidRDefault="00885844" w:rsidP="00F72FD8">
      <w:pPr>
        <w:spacing w:after="0" w:line="240" w:lineRule="auto"/>
      </w:pPr>
      <w:r>
        <w:continuationSeparator/>
      </w:r>
    </w:p>
  </w:footnote>
  <w:footnote w:id="1">
    <w:p w14:paraId="2F0F6B96" w14:textId="77777777" w:rsidR="000E4856" w:rsidRDefault="000E4856" w:rsidP="000E4856">
      <w:pPr>
        <w:jc w:val="both"/>
      </w:pPr>
      <w:r>
        <w:rPr>
          <w:rStyle w:val="a6"/>
        </w:rPr>
        <w:footnoteRef/>
      </w:r>
      <w:r w:rsidRPr="003569EE">
        <w:rPr>
          <w:rFonts w:ascii="Times New Roman" w:hAnsi="Times New Roman" w:cs="Times New Roman"/>
          <w:sz w:val="20"/>
          <w:szCs w:val="20"/>
        </w:rPr>
        <w:t>Федеральный закон от 13.03.2006 № 38-ФЗ «О рекламе»</w:t>
      </w:r>
      <w:r>
        <w:rPr>
          <w:rFonts w:ascii="Times New Roman" w:hAnsi="Times New Roman" w:cs="Times New Roman"/>
          <w:sz w:val="20"/>
          <w:szCs w:val="20"/>
        </w:rPr>
        <w:t>.</w:t>
      </w:r>
    </w:p>
  </w:footnote>
  <w:footnote w:id="2">
    <w:p w14:paraId="7D9F2E9B" w14:textId="77777777" w:rsidR="000E4856" w:rsidRDefault="000E4856" w:rsidP="000E4856">
      <w:pPr>
        <w:jc w:val="both"/>
        <w:rPr>
          <w:rFonts w:ascii="Times New Roman" w:hAnsi="Times New Roman" w:cs="Times New Roman"/>
          <w:sz w:val="20"/>
          <w:szCs w:val="20"/>
        </w:rPr>
      </w:pPr>
      <w:r>
        <w:rPr>
          <w:rStyle w:val="a6"/>
        </w:rPr>
        <w:footnoteRef/>
      </w:r>
      <w:r w:rsidRPr="003569EE">
        <w:rPr>
          <w:rFonts w:ascii="Times New Roman" w:hAnsi="Times New Roman" w:cs="Times New Roman"/>
          <w:sz w:val="20"/>
          <w:szCs w:val="20"/>
        </w:rPr>
        <w:t>Орловский городской совет народных депутатов ПРИКАЗ от 22.02.18 № 36/0654-ГС О внесении изменений в решение Орловского городского Совета народных депутатов от 30.06.2011 № 5/0073-ГС «О Правилах благоустройства и санитарного содержания территории муниципального образования «Город Орёл»</w:t>
      </w:r>
      <w:r>
        <w:rPr>
          <w:rFonts w:ascii="Times New Roman" w:hAnsi="Times New Roman" w:cs="Times New Roman"/>
          <w:sz w:val="20"/>
          <w:szCs w:val="20"/>
        </w:rPr>
        <w:t>.</w:t>
      </w:r>
    </w:p>
    <w:p w14:paraId="5ECBFDB2" w14:textId="77777777" w:rsidR="000E4856" w:rsidRDefault="000E4856" w:rsidP="000E4856">
      <w:pPr>
        <w:pStyle w:val="a4"/>
        <w:jc w:val="both"/>
      </w:pPr>
    </w:p>
  </w:footnote>
  <w:footnote w:id="3">
    <w:p w14:paraId="52D08C93" w14:textId="77777777" w:rsidR="000E4856" w:rsidRDefault="000E4856" w:rsidP="000E4856">
      <w:pPr>
        <w:jc w:val="both"/>
      </w:pPr>
      <w:r>
        <w:rPr>
          <w:rStyle w:val="a6"/>
        </w:rPr>
        <w:footnoteRef/>
      </w:r>
      <w:r>
        <w:rPr>
          <w:rFonts w:ascii="Times New Roman" w:hAnsi="Times New Roman" w:cs="Times New Roman"/>
          <w:sz w:val="20"/>
          <w:szCs w:val="20"/>
        </w:rPr>
        <w:t xml:space="preserve">Федеральный закон </w:t>
      </w:r>
      <w:r w:rsidRPr="004021F7">
        <w:rPr>
          <w:rFonts w:ascii="Times New Roman" w:hAnsi="Times New Roman" w:cs="Times New Roman"/>
          <w:color w:val="000000" w:themeColor="text1"/>
          <w:sz w:val="20"/>
          <w:szCs w:val="20"/>
        </w:rPr>
        <w:t xml:space="preserve">от </w:t>
      </w:r>
      <w:r w:rsidRPr="004021F7">
        <w:rPr>
          <w:rFonts w:ascii="Times New Roman" w:hAnsi="Times New Roman" w:cs="Times New Roman"/>
          <w:color w:val="000000" w:themeColor="text1"/>
          <w:sz w:val="20"/>
          <w:szCs w:val="20"/>
          <w:shd w:val="clear" w:color="auto" w:fill="FFFFFF"/>
        </w:rPr>
        <w:t>03.07.2018 № 182-ФЗ</w:t>
      </w:r>
      <w:r w:rsidRPr="004021F7">
        <w:rPr>
          <w:rFonts w:ascii="Trebuchet MS" w:hAnsi="Trebuchet MS"/>
          <w:color w:val="000000" w:themeColor="text1"/>
          <w:sz w:val="29"/>
          <w:szCs w:val="29"/>
          <w:shd w:val="clear" w:color="auto" w:fill="FFFFFF"/>
        </w:rPr>
        <w:t xml:space="preserve"> </w:t>
      </w:r>
      <w:r>
        <w:rPr>
          <w:rFonts w:ascii="Times New Roman" w:hAnsi="Times New Roman" w:cs="Times New Roman"/>
          <w:sz w:val="20"/>
          <w:szCs w:val="20"/>
        </w:rPr>
        <w:t>О внесении изменений в Федеральный закон «О рекламе»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096A"/>
    <w:multiLevelType w:val="hybridMultilevel"/>
    <w:tmpl w:val="D10EA9BA"/>
    <w:lvl w:ilvl="0" w:tplc="27A09B86">
      <w:start w:val="1"/>
      <w:numFmt w:val="decimal"/>
      <w:suff w:val="nothing"/>
      <w:lvlText w:val="%1."/>
      <w:lvlJc w:val="left"/>
      <w:pPr>
        <w:ind w:left="0" w:firstLine="0"/>
      </w:pPr>
      <w:rPr>
        <w:rFonts w:hint="default"/>
        <w:i/>
        <w:iCs/>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9A"/>
    <w:rsid w:val="000565ED"/>
    <w:rsid w:val="000659E9"/>
    <w:rsid w:val="000E4856"/>
    <w:rsid w:val="001A1E96"/>
    <w:rsid w:val="001C68DC"/>
    <w:rsid w:val="00207F2D"/>
    <w:rsid w:val="00234C73"/>
    <w:rsid w:val="002A47DF"/>
    <w:rsid w:val="002F5B15"/>
    <w:rsid w:val="00396607"/>
    <w:rsid w:val="00421E25"/>
    <w:rsid w:val="004863AF"/>
    <w:rsid w:val="004E1FF5"/>
    <w:rsid w:val="00510C5E"/>
    <w:rsid w:val="00557314"/>
    <w:rsid w:val="00585404"/>
    <w:rsid w:val="00685AAC"/>
    <w:rsid w:val="00696585"/>
    <w:rsid w:val="006966E7"/>
    <w:rsid w:val="006C2675"/>
    <w:rsid w:val="006E04F0"/>
    <w:rsid w:val="00736A8A"/>
    <w:rsid w:val="00812634"/>
    <w:rsid w:val="008137DE"/>
    <w:rsid w:val="00885844"/>
    <w:rsid w:val="008B59F7"/>
    <w:rsid w:val="008F1138"/>
    <w:rsid w:val="009070AF"/>
    <w:rsid w:val="00907438"/>
    <w:rsid w:val="009D2F17"/>
    <w:rsid w:val="00A53342"/>
    <w:rsid w:val="00A81D16"/>
    <w:rsid w:val="00AE4BBD"/>
    <w:rsid w:val="00B14405"/>
    <w:rsid w:val="00B916FB"/>
    <w:rsid w:val="00BA0EDA"/>
    <w:rsid w:val="00C27295"/>
    <w:rsid w:val="00C51F40"/>
    <w:rsid w:val="00C67E71"/>
    <w:rsid w:val="00C70847"/>
    <w:rsid w:val="00C93CC7"/>
    <w:rsid w:val="00D10F64"/>
    <w:rsid w:val="00E30616"/>
    <w:rsid w:val="00E53F5D"/>
    <w:rsid w:val="00ED500B"/>
    <w:rsid w:val="00F11902"/>
    <w:rsid w:val="00F72FD8"/>
    <w:rsid w:val="00F966B0"/>
    <w:rsid w:val="00F97214"/>
    <w:rsid w:val="00FF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3A52"/>
  <w15:chartTrackingRefBased/>
  <w15:docId w15:val="{14C3B9E7-F2E4-4D33-8F91-A1E46FED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FD8"/>
    <w:rPr>
      <w:color w:val="0563C1" w:themeColor="hyperlink"/>
      <w:u w:val="single"/>
    </w:rPr>
  </w:style>
  <w:style w:type="paragraph" w:styleId="a4">
    <w:name w:val="footnote text"/>
    <w:basedOn w:val="a"/>
    <w:link w:val="a5"/>
    <w:uiPriority w:val="99"/>
    <w:semiHidden/>
    <w:unhideWhenUsed/>
    <w:rsid w:val="00F72FD8"/>
    <w:pPr>
      <w:spacing w:after="0" w:line="240" w:lineRule="auto"/>
    </w:pPr>
    <w:rPr>
      <w:sz w:val="20"/>
      <w:szCs w:val="20"/>
    </w:rPr>
  </w:style>
  <w:style w:type="character" w:customStyle="1" w:styleId="a5">
    <w:name w:val="Текст сноски Знак"/>
    <w:basedOn w:val="a0"/>
    <w:link w:val="a4"/>
    <w:uiPriority w:val="99"/>
    <w:semiHidden/>
    <w:rsid w:val="00F72FD8"/>
    <w:rPr>
      <w:sz w:val="20"/>
      <w:szCs w:val="20"/>
    </w:rPr>
  </w:style>
  <w:style w:type="character" w:styleId="a6">
    <w:name w:val="footnote reference"/>
    <w:basedOn w:val="a0"/>
    <w:uiPriority w:val="99"/>
    <w:semiHidden/>
    <w:unhideWhenUsed/>
    <w:rsid w:val="00F72FD8"/>
    <w:rPr>
      <w:vertAlign w:val="superscript"/>
    </w:rPr>
  </w:style>
  <w:style w:type="paragraph" w:styleId="a7">
    <w:name w:val="List Paragraph"/>
    <w:basedOn w:val="a"/>
    <w:uiPriority w:val="34"/>
    <w:qFormat/>
    <w:rsid w:val="00F72FD8"/>
    <w:pPr>
      <w:ind w:left="720"/>
      <w:contextualSpacing/>
    </w:pPr>
  </w:style>
  <w:style w:type="paragraph" w:styleId="a8">
    <w:name w:val="Normal (Web)"/>
    <w:basedOn w:val="a"/>
    <w:uiPriority w:val="99"/>
    <w:unhideWhenUsed/>
    <w:rsid w:val="00736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C7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233804">
      <w:bodyDiv w:val="1"/>
      <w:marLeft w:val="0"/>
      <w:marRight w:val="0"/>
      <w:marTop w:val="0"/>
      <w:marBottom w:val="0"/>
      <w:divBdr>
        <w:top w:val="none" w:sz="0" w:space="0" w:color="auto"/>
        <w:left w:val="none" w:sz="0" w:space="0" w:color="auto"/>
        <w:bottom w:val="none" w:sz="0" w:space="0" w:color="auto"/>
        <w:right w:val="none" w:sz="0" w:space="0" w:color="auto"/>
      </w:divBdr>
    </w:div>
    <w:div w:id="1061438384">
      <w:bodyDiv w:val="1"/>
      <w:marLeft w:val="0"/>
      <w:marRight w:val="0"/>
      <w:marTop w:val="0"/>
      <w:marBottom w:val="0"/>
      <w:divBdr>
        <w:top w:val="none" w:sz="0" w:space="0" w:color="auto"/>
        <w:left w:val="none" w:sz="0" w:space="0" w:color="auto"/>
        <w:bottom w:val="none" w:sz="0" w:space="0" w:color="auto"/>
        <w:right w:val="none" w:sz="0" w:space="0" w:color="auto"/>
      </w:divBdr>
    </w:div>
    <w:div w:id="1062212490">
      <w:bodyDiv w:val="1"/>
      <w:marLeft w:val="0"/>
      <w:marRight w:val="0"/>
      <w:marTop w:val="0"/>
      <w:marBottom w:val="0"/>
      <w:divBdr>
        <w:top w:val="none" w:sz="0" w:space="0" w:color="auto"/>
        <w:left w:val="none" w:sz="0" w:space="0" w:color="auto"/>
        <w:bottom w:val="none" w:sz="0" w:space="0" w:color="auto"/>
        <w:right w:val="none" w:sz="0" w:space="0" w:color="auto"/>
      </w:divBdr>
    </w:div>
    <w:div w:id="1075207705">
      <w:bodyDiv w:val="1"/>
      <w:marLeft w:val="0"/>
      <w:marRight w:val="0"/>
      <w:marTop w:val="0"/>
      <w:marBottom w:val="0"/>
      <w:divBdr>
        <w:top w:val="none" w:sz="0" w:space="0" w:color="auto"/>
        <w:left w:val="none" w:sz="0" w:space="0" w:color="auto"/>
        <w:bottom w:val="none" w:sz="0" w:space="0" w:color="auto"/>
        <w:right w:val="none" w:sz="0" w:space="0" w:color="auto"/>
      </w:divBdr>
    </w:div>
    <w:div w:id="1123883749">
      <w:bodyDiv w:val="1"/>
      <w:marLeft w:val="0"/>
      <w:marRight w:val="0"/>
      <w:marTop w:val="0"/>
      <w:marBottom w:val="0"/>
      <w:divBdr>
        <w:top w:val="none" w:sz="0" w:space="0" w:color="auto"/>
        <w:left w:val="none" w:sz="0" w:space="0" w:color="auto"/>
        <w:bottom w:val="none" w:sz="0" w:space="0" w:color="auto"/>
        <w:right w:val="none" w:sz="0" w:space="0" w:color="auto"/>
      </w:divBdr>
    </w:div>
    <w:div w:id="1458177376">
      <w:bodyDiv w:val="1"/>
      <w:marLeft w:val="0"/>
      <w:marRight w:val="0"/>
      <w:marTop w:val="0"/>
      <w:marBottom w:val="0"/>
      <w:divBdr>
        <w:top w:val="none" w:sz="0" w:space="0" w:color="auto"/>
        <w:left w:val="none" w:sz="0" w:space="0" w:color="auto"/>
        <w:bottom w:val="none" w:sz="0" w:space="0" w:color="auto"/>
        <w:right w:val="none" w:sz="0" w:space="0" w:color="auto"/>
      </w:divBdr>
    </w:div>
    <w:div w:id="17266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A%D1%81%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orel.ru/soglasovanie_vyvesok_v_or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6;&#1088;&#1077;&#1083;-57.&#1088;&#1092;/pages/Year450.php" TargetMode="External"/><Relationship Id="rId5" Type="http://schemas.openxmlformats.org/officeDocument/2006/relationships/webSettings" Target="webSettings.xml"/><Relationship Id="rId10" Type="http://schemas.openxmlformats.org/officeDocument/2006/relationships/hyperlink" Target="https://ru.wikipedia.org/wiki/&#1053;&#1072;&#1088;&#1091;&#1078;&#1085;&#1072;&#1103;_&#1088;&#1077;&#1082;&#1083;&#1072;&#1084;&#1072;" TargetMode="External"/><Relationship Id="rId4" Type="http://schemas.openxmlformats.org/officeDocument/2006/relationships/settings" Target="settings.xml"/><Relationship Id="rId9" Type="http://schemas.openxmlformats.org/officeDocument/2006/relationships/hyperlink" Target="https://ru.wikipedia.org/wiki/%D0%A0%D0%B5%D0%BA%D0%BB%D0%B0%D0%BC%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C8FF-A965-4619-9789-7028979E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2020-04-21T05:57:00Z</dcterms:created>
  <dcterms:modified xsi:type="dcterms:W3CDTF">2020-06-09T19:12:00Z</dcterms:modified>
</cp:coreProperties>
</file>